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E0B59" w:rsidRDefault="001E0B59" w:rsidP="001E0B5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1F0190">
        <w:rPr>
          <w:rFonts w:ascii="Times New Roman" w:hAnsi="Times New Roman" w:cs="Times New Roman"/>
          <w:sz w:val="28"/>
          <w:szCs w:val="28"/>
        </w:rPr>
        <w:t>структур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F0190">
        <w:rPr>
          <w:rFonts w:ascii="Times New Roman" w:hAnsi="Times New Roman" w:cs="Times New Roman"/>
          <w:sz w:val="28"/>
          <w:szCs w:val="28"/>
        </w:rPr>
        <w:t xml:space="preserve"> Территориального фонда </w:t>
      </w:r>
    </w:p>
    <w:p w:rsidR="001F0190" w:rsidRDefault="001F0190" w:rsidP="001E0B5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обязательного медицинского</w:t>
      </w:r>
      <w:r w:rsidR="001E0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страхования Московской области </w:t>
      </w:r>
    </w:p>
    <w:p w:rsidR="001F0190" w:rsidRDefault="001F0190" w:rsidP="001F019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1F019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Pr="00D54B59" w:rsidRDefault="001F0190" w:rsidP="001F0190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1E78" w:rsidRDefault="00292FCF" w:rsidP="00001E7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0190">
        <w:rPr>
          <w:sz w:val="28"/>
          <w:szCs w:val="28"/>
        </w:rPr>
        <w:t>В</w:t>
      </w:r>
      <w:r w:rsidR="00D63E71">
        <w:rPr>
          <w:sz w:val="28"/>
          <w:szCs w:val="28"/>
        </w:rPr>
        <w:t xml:space="preserve">нести изменения в </w:t>
      </w:r>
      <w:r w:rsidR="00D63E71" w:rsidRPr="00BC4B0F">
        <w:rPr>
          <w:sz w:val="28"/>
          <w:szCs w:val="28"/>
        </w:rPr>
        <w:t>структуру Территориального фонда обязательного медицинского</w:t>
      </w:r>
      <w:r w:rsidR="00D63E71">
        <w:rPr>
          <w:sz w:val="28"/>
          <w:szCs w:val="28"/>
        </w:rPr>
        <w:t xml:space="preserve"> страхования Московской области, утвержденную распоряжением Правительства Московской области от 11.04.2017 № 175-РП</w:t>
      </w:r>
      <w:r w:rsidR="002B4A87">
        <w:rPr>
          <w:sz w:val="28"/>
          <w:szCs w:val="28"/>
        </w:rPr>
        <w:t xml:space="preserve"> «Об утверждении предельной штатной численности и структуры Территориального фонда обязательного медицинского страхования Московской области»</w:t>
      </w:r>
      <w:r>
        <w:rPr>
          <w:sz w:val="28"/>
          <w:szCs w:val="28"/>
        </w:rPr>
        <w:t>, утвердив е</w:t>
      </w:r>
      <w:r w:rsidR="003D31BE">
        <w:rPr>
          <w:sz w:val="28"/>
          <w:szCs w:val="28"/>
        </w:rPr>
        <w:t>е</w:t>
      </w:r>
      <w:r>
        <w:rPr>
          <w:sz w:val="28"/>
          <w:szCs w:val="28"/>
        </w:rPr>
        <w:t xml:space="preserve"> в новой редакции (прилагается).</w:t>
      </w:r>
    </w:p>
    <w:p w:rsidR="006F472F" w:rsidRDefault="00001E78" w:rsidP="006F472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01E78">
        <w:rPr>
          <w:sz w:val="28"/>
          <w:szCs w:val="28"/>
        </w:rPr>
        <w:t>2. Главному управлению по информационной политике Московской области обеспечить официальное опубликование настоящего распоряжения в газете «Ежедневные новости. Подмосковье» и «Информационном вестнике Правительства Московской области».</w:t>
      </w:r>
    </w:p>
    <w:p w:rsidR="006F472F" w:rsidRDefault="006F472F" w:rsidP="006F472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F0190">
        <w:rPr>
          <w:sz w:val="28"/>
          <w:szCs w:val="28"/>
        </w:rPr>
        <w:t xml:space="preserve">Настоящее распоряжение вступает в силу с </w:t>
      </w:r>
      <w:r w:rsidR="002813CC">
        <w:rPr>
          <w:sz w:val="28"/>
          <w:szCs w:val="28"/>
        </w:rPr>
        <w:t>1</w:t>
      </w:r>
      <w:r w:rsidR="007E12AD">
        <w:rPr>
          <w:sz w:val="28"/>
          <w:szCs w:val="28"/>
        </w:rPr>
        <w:t xml:space="preserve"> сентября </w:t>
      </w:r>
      <w:r w:rsidR="002813CC">
        <w:rPr>
          <w:sz w:val="28"/>
          <w:szCs w:val="28"/>
        </w:rPr>
        <w:t>2018</w:t>
      </w:r>
      <w:r w:rsidR="007E12AD">
        <w:rPr>
          <w:sz w:val="28"/>
          <w:szCs w:val="28"/>
        </w:rPr>
        <w:t xml:space="preserve"> года</w:t>
      </w:r>
      <w:r w:rsidR="001F0190">
        <w:rPr>
          <w:sz w:val="28"/>
          <w:szCs w:val="28"/>
        </w:rPr>
        <w:t>.</w:t>
      </w:r>
    </w:p>
    <w:p w:rsidR="001F0190" w:rsidRDefault="006F472F" w:rsidP="006F472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1F0190" w:rsidRPr="00CF58AA">
        <w:rPr>
          <w:sz w:val="28"/>
          <w:szCs w:val="28"/>
        </w:rPr>
        <w:t>Контроль за</w:t>
      </w:r>
      <w:proofErr w:type="gramEnd"/>
      <w:r w:rsidR="001F0190" w:rsidRPr="00CF58AA">
        <w:rPr>
          <w:sz w:val="28"/>
          <w:szCs w:val="28"/>
        </w:rPr>
        <w:t xml:space="preserve"> выполнением настоящего распоряжения возложить на первого заместителя Председателя Правительства Московской области </w:t>
      </w:r>
      <w:r w:rsidR="00B52764" w:rsidRPr="00CF58AA">
        <w:rPr>
          <w:sz w:val="28"/>
          <w:szCs w:val="28"/>
        </w:rPr>
        <w:t xml:space="preserve">        </w:t>
      </w:r>
      <w:proofErr w:type="spellStart"/>
      <w:r w:rsidR="001F0190" w:rsidRPr="00CF58AA">
        <w:rPr>
          <w:sz w:val="28"/>
          <w:szCs w:val="28"/>
        </w:rPr>
        <w:t>Забралову</w:t>
      </w:r>
      <w:proofErr w:type="spellEnd"/>
      <w:r w:rsidR="001F0190" w:rsidRPr="00CF58AA">
        <w:rPr>
          <w:sz w:val="28"/>
          <w:szCs w:val="28"/>
        </w:rPr>
        <w:t xml:space="preserve"> О.С.</w:t>
      </w:r>
    </w:p>
    <w:p w:rsidR="001F0190" w:rsidRDefault="001F0190" w:rsidP="00785371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1F0190" w:rsidRDefault="001F0190" w:rsidP="00785371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Pr="002555D3" w:rsidRDefault="001F0190" w:rsidP="00785371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0190" w:rsidRDefault="001F0190" w:rsidP="007853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D27215" w:rsidRDefault="001F0190" w:rsidP="00785371">
      <w:pPr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  <w:r w:rsidR="00785371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А.Ю. Воробьев</w:t>
      </w:r>
    </w:p>
    <w:p w:rsidR="004010D7" w:rsidRDefault="004010D7" w:rsidP="00785371">
      <w:pPr>
        <w:rPr>
          <w:sz w:val="28"/>
          <w:szCs w:val="28"/>
        </w:rPr>
      </w:pPr>
    </w:p>
    <w:p w:rsidR="004010D7" w:rsidRDefault="004010D7" w:rsidP="004010D7">
      <w:pPr>
        <w:jc w:val="both"/>
      </w:pPr>
      <w:r>
        <w:rPr>
          <w:noProof/>
          <w:lang w:eastAsia="ru-RU" w:bidi="th-TH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8.1pt;margin-top:-3.7pt;width:234.1pt;height:154.95pt;z-index:251658240;mso-width-relative:margin;mso-height-relative:margin" strokecolor="white [3212]">
            <v:textbox>
              <w:txbxContent>
                <w:p w:rsidR="004010D7" w:rsidRPr="00A75972" w:rsidRDefault="004010D7" w:rsidP="004010D7">
                  <w:pPr>
                    <w:rPr>
                      <w:sz w:val="28"/>
                      <w:szCs w:val="28"/>
                    </w:rPr>
                  </w:pPr>
                  <w:r w:rsidRPr="00A75972">
                    <w:rPr>
                      <w:sz w:val="28"/>
                      <w:szCs w:val="28"/>
                    </w:rPr>
                    <w:t>УТВЕРЖДЕНА</w:t>
                  </w:r>
                </w:p>
                <w:p w:rsidR="004010D7" w:rsidRPr="00A75972" w:rsidRDefault="004010D7" w:rsidP="004010D7">
                  <w:pPr>
                    <w:rPr>
                      <w:sz w:val="28"/>
                      <w:szCs w:val="28"/>
                    </w:rPr>
                  </w:pPr>
                  <w:r w:rsidRPr="00A75972">
                    <w:rPr>
                      <w:sz w:val="28"/>
                      <w:szCs w:val="28"/>
                    </w:rPr>
                    <w:t>распоряжением Правительства</w:t>
                  </w:r>
                </w:p>
                <w:p w:rsidR="004010D7" w:rsidRPr="00A75972" w:rsidRDefault="004010D7" w:rsidP="004010D7">
                  <w:pPr>
                    <w:rPr>
                      <w:sz w:val="28"/>
                      <w:szCs w:val="28"/>
                    </w:rPr>
                  </w:pPr>
                  <w:r w:rsidRPr="00A75972">
                    <w:rPr>
                      <w:sz w:val="28"/>
                      <w:szCs w:val="28"/>
                    </w:rPr>
                    <w:t>Московской области</w:t>
                  </w:r>
                </w:p>
                <w:p w:rsidR="004010D7" w:rsidRDefault="004010D7" w:rsidP="004010D7">
                  <w:pPr>
                    <w:rPr>
                      <w:sz w:val="28"/>
                      <w:szCs w:val="28"/>
                    </w:rPr>
                  </w:pPr>
                  <w:r w:rsidRPr="00A75972">
                    <w:rPr>
                      <w:sz w:val="28"/>
                      <w:szCs w:val="28"/>
                    </w:rPr>
                    <w:t>от ______________ № _________</w:t>
                  </w:r>
                </w:p>
                <w:p w:rsidR="004010D7" w:rsidRDefault="004010D7" w:rsidP="004010D7">
                  <w:pPr>
                    <w:rPr>
                      <w:sz w:val="28"/>
                      <w:szCs w:val="28"/>
                    </w:rPr>
                  </w:pPr>
                </w:p>
                <w:p w:rsidR="004010D7" w:rsidRDefault="004010D7" w:rsidP="004010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«УТВЕРЖДЕНА</w:t>
                  </w:r>
                </w:p>
                <w:p w:rsidR="004010D7" w:rsidRPr="00A75972" w:rsidRDefault="004010D7" w:rsidP="004010D7">
                  <w:pPr>
                    <w:rPr>
                      <w:sz w:val="28"/>
                      <w:szCs w:val="28"/>
                    </w:rPr>
                  </w:pPr>
                  <w:r w:rsidRPr="00A75972">
                    <w:rPr>
                      <w:sz w:val="28"/>
                      <w:szCs w:val="28"/>
                    </w:rPr>
                    <w:t>распоряжением Правительства</w:t>
                  </w:r>
                </w:p>
                <w:p w:rsidR="004010D7" w:rsidRPr="00A75972" w:rsidRDefault="004010D7" w:rsidP="004010D7">
                  <w:pPr>
                    <w:rPr>
                      <w:sz w:val="28"/>
                      <w:szCs w:val="28"/>
                    </w:rPr>
                  </w:pPr>
                  <w:r w:rsidRPr="00A75972">
                    <w:rPr>
                      <w:sz w:val="28"/>
                      <w:szCs w:val="28"/>
                    </w:rPr>
                    <w:t>Московской области</w:t>
                  </w:r>
                </w:p>
                <w:p w:rsidR="004010D7" w:rsidRPr="00A75972" w:rsidRDefault="004010D7" w:rsidP="004010D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11 апреля 2017 г. № 175-РП</w:t>
                  </w:r>
                </w:p>
              </w:txbxContent>
            </v:textbox>
          </v:shape>
        </w:pict>
      </w:r>
    </w:p>
    <w:p w:rsidR="004010D7" w:rsidRPr="00A75972" w:rsidRDefault="004010D7" w:rsidP="004010D7">
      <w:pPr>
        <w:jc w:val="center"/>
        <w:rPr>
          <w:sz w:val="28"/>
          <w:szCs w:val="28"/>
        </w:rPr>
      </w:pPr>
    </w:p>
    <w:p w:rsidR="004010D7" w:rsidRPr="00A75972" w:rsidRDefault="004010D7" w:rsidP="004010D7">
      <w:pPr>
        <w:jc w:val="center"/>
        <w:rPr>
          <w:sz w:val="28"/>
          <w:szCs w:val="28"/>
        </w:rPr>
      </w:pPr>
    </w:p>
    <w:p w:rsidR="004010D7" w:rsidRPr="00A75972" w:rsidRDefault="004010D7" w:rsidP="004010D7">
      <w:pPr>
        <w:jc w:val="center"/>
        <w:rPr>
          <w:sz w:val="28"/>
          <w:szCs w:val="28"/>
        </w:rPr>
      </w:pPr>
    </w:p>
    <w:p w:rsidR="004010D7" w:rsidRPr="00A75972" w:rsidRDefault="004010D7" w:rsidP="004010D7">
      <w:pPr>
        <w:jc w:val="center"/>
        <w:rPr>
          <w:sz w:val="28"/>
          <w:szCs w:val="28"/>
        </w:rPr>
      </w:pPr>
    </w:p>
    <w:p w:rsidR="004010D7" w:rsidRPr="00A75972" w:rsidRDefault="004010D7" w:rsidP="004010D7">
      <w:pPr>
        <w:jc w:val="center"/>
        <w:rPr>
          <w:sz w:val="28"/>
          <w:szCs w:val="28"/>
        </w:rPr>
      </w:pPr>
    </w:p>
    <w:p w:rsidR="004010D7" w:rsidRPr="00A75972" w:rsidRDefault="004010D7" w:rsidP="004010D7">
      <w:pPr>
        <w:jc w:val="center"/>
        <w:rPr>
          <w:sz w:val="28"/>
          <w:szCs w:val="28"/>
        </w:rPr>
      </w:pPr>
    </w:p>
    <w:p w:rsidR="004010D7" w:rsidRDefault="004010D7" w:rsidP="004010D7">
      <w:pPr>
        <w:jc w:val="center"/>
        <w:rPr>
          <w:sz w:val="28"/>
          <w:szCs w:val="28"/>
        </w:rPr>
      </w:pPr>
    </w:p>
    <w:p w:rsidR="004010D7" w:rsidRDefault="004010D7" w:rsidP="004010D7">
      <w:pPr>
        <w:jc w:val="center"/>
        <w:rPr>
          <w:sz w:val="28"/>
          <w:szCs w:val="28"/>
        </w:rPr>
      </w:pPr>
    </w:p>
    <w:p w:rsidR="004010D7" w:rsidRDefault="004010D7" w:rsidP="004010D7">
      <w:pPr>
        <w:jc w:val="center"/>
        <w:rPr>
          <w:sz w:val="28"/>
          <w:szCs w:val="28"/>
        </w:rPr>
      </w:pPr>
    </w:p>
    <w:p w:rsidR="004010D7" w:rsidRDefault="004010D7" w:rsidP="004010D7">
      <w:pPr>
        <w:jc w:val="center"/>
        <w:rPr>
          <w:sz w:val="28"/>
          <w:szCs w:val="28"/>
        </w:rPr>
      </w:pPr>
    </w:p>
    <w:p w:rsidR="004010D7" w:rsidRDefault="004010D7" w:rsidP="004010D7">
      <w:pPr>
        <w:jc w:val="center"/>
        <w:rPr>
          <w:sz w:val="28"/>
          <w:szCs w:val="28"/>
        </w:rPr>
      </w:pPr>
    </w:p>
    <w:p w:rsidR="004010D7" w:rsidRDefault="004010D7" w:rsidP="004010D7">
      <w:pPr>
        <w:jc w:val="center"/>
        <w:rPr>
          <w:sz w:val="28"/>
          <w:szCs w:val="28"/>
        </w:rPr>
      </w:pPr>
    </w:p>
    <w:p w:rsidR="004010D7" w:rsidRDefault="004010D7" w:rsidP="004010D7">
      <w:pPr>
        <w:jc w:val="center"/>
        <w:rPr>
          <w:sz w:val="28"/>
          <w:szCs w:val="28"/>
        </w:rPr>
      </w:pPr>
    </w:p>
    <w:p w:rsidR="004010D7" w:rsidRDefault="004010D7" w:rsidP="004010D7">
      <w:pPr>
        <w:jc w:val="center"/>
        <w:rPr>
          <w:sz w:val="28"/>
          <w:szCs w:val="28"/>
        </w:rPr>
      </w:pPr>
    </w:p>
    <w:p w:rsidR="004010D7" w:rsidRPr="00093AD2" w:rsidRDefault="004010D7" w:rsidP="004010D7">
      <w:pPr>
        <w:jc w:val="center"/>
        <w:rPr>
          <w:sz w:val="28"/>
          <w:szCs w:val="28"/>
        </w:rPr>
      </w:pPr>
      <w:r w:rsidRPr="00093AD2">
        <w:rPr>
          <w:sz w:val="28"/>
          <w:szCs w:val="28"/>
        </w:rPr>
        <w:t>СТРУКТУРА</w:t>
      </w:r>
    </w:p>
    <w:p w:rsidR="004010D7" w:rsidRPr="00093AD2" w:rsidRDefault="004010D7" w:rsidP="004010D7">
      <w:pPr>
        <w:jc w:val="center"/>
        <w:rPr>
          <w:sz w:val="28"/>
          <w:szCs w:val="28"/>
        </w:rPr>
      </w:pPr>
      <w:r w:rsidRPr="00093AD2">
        <w:rPr>
          <w:sz w:val="28"/>
          <w:szCs w:val="28"/>
        </w:rPr>
        <w:t>Территориального фонда обязательного</w:t>
      </w:r>
    </w:p>
    <w:p w:rsidR="004010D7" w:rsidRPr="00093AD2" w:rsidRDefault="004010D7" w:rsidP="004010D7">
      <w:pPr>
        <w:jc w:val="center"/>
        <w:rPr>
          <w:sz w:val="28"/>
          <w:szCs w:val="28"/>
        </w:rPr>
      </w:pPr>
      <w:r w:rsidRPr="00093AD2">
        <w:rPr>
          <w:sz w:val="28"/>
          <w:szCs w:val="28"/>
        </w:rPr>
        <w:t xml:space="preserve"> медицинского страхования Московской области</w:t>
      </w:r>
    </w:p>
    <w:p w:rsidR="004010D7" w:rsidRDefault="004010D7" w:rsidP="004010D7">
      <w:pPr>
        <w:jc w:val="center"/>
        <w:rPr>
          <w:sz w:val="28"/>
          <w:szCs w:val="28"/>
        </w:rPr>
      </w:pPr>
    </w:p>
    <w:p w:rsidR="004010D7" w:rsidRPr="00093AD2" w:rsidRDefault="004010D7" w:rsidP="004010D7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92"/>
      </w:tblGrid>
      <w:tr w:rsidR="004010D7" w:rsidRPr="00093AD2" w:rsidTr="00180695">
        <w:tc>
          <w:tcPr>
            <w:tcW w:w="4361" w:type="dxa"/>
          </w:tcPr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Директор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5492" w:type="dxa"/>
          </w:tcPr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1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1</w:t>
            </w:r>
          </w:p>
        </w:tc>
      </w:tr>
      <w:tr w:rsidR="004010D7" w:rsidRPr="00093AD2" w:rsidTr="00180695">
        <w:tc>
          <w:tcPr>
            <w:tcW w:w="4361" w:type="dxa"/>
          </w:tcPr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5492" w:type="dxa"/>
          </w:tcPr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4</w:t>
            </w:r>
          </w:p>
        </w:tc>
      </w:tr>
      <w:tr w:rsidR="004010D7" w:rsidRPr="00093AD2" w:rsidTr="00180695">
        <w:tc>
          <w:tcPr>
            <w:tcW w:w="4361" w:type="dxa"/>
          </w:tcPr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Советник</w:t>
            </w:r>
          </w:p>
        </w:tc>
        <w:tc>
          <w:tcPr>
            <w:tcW w:w="5492" w:type="dxa"/>
          </w:tcPr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1</w:t>
            </w:r>
          </w:p>
        </w:tc>
      </w:tr>
      <w:tr w:rsidR="004010D7" w:rsidRPr="00093AD2" w:rsidTr="00180695">
        <w:tc>
          <w:tcPr>
            <w:tcW w:w="9853" w:type="dxa"/>
            <w:gridSpan w:val="2"/>
          </w:tcPr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</w:p>
        </w:tc>
      </w:tr>
      <w:tr w:rsidR="004010D7" w:rsidRPr="00093AD2" w:rsidTr="00180695">
        <w:tc>
          <w:tcPr>
            <w:tcW w:w="9853" w:type="dxa"/>
            <w:gridSpan w:val="2"/>
          </w:tcPr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Управление информационного обеспечения</w:t>
            </w: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автоматизированных систем управления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информационно-методологического обеспечения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системного программного обеспечения и технической поддержки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 xml:space="preserve">отдел ведения регионального сегмента единого регистра </w:t>
            </w:r>
            <w:proofErr w:type="gramStart"/>
            <w:r w:rsidRPr="00093AD2">
              <w:rPr>
                <w:sz w:val="28"/>
                <w:szCs w:val="28"/>
              </w:rPr>
              <w:t>застрахованных</w:t>
            </w:r>
            <w:proofErr w:type="gramEnd"/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по информационной безопасности</w:t>
            </w:r>
          </w:p>
        </w:tc>
      </w:tr>
      <w:tr w:rsidR="004010D7" w:rsidRPr="00093AD2" w:rsidTr="00180695">
        <w:tc>
          <w:tcPr>
            <w:tcW w:w="9853" w:type="dxa"/>
            <w:gridSpan w:val="2"/>
          </w:tcPr>
          <w:p w:rsidR="004010D7" w:rsidRDefault="004010D7" w:rsidP="00180695">
            <w:pPr>
              <w:jc w:val="center"/>
              <w:rPr>
                <w:sz w:val="28"/>
                <w:szCs w:val="28"/>
              </w:rPr>
            </w:pP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Управление организации обязательного медицинского страхования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организации контроля объемов, сроков, качества и условий оказания медицинской помощи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взаимодействия с субъектами и участниками обязательного медицинского страхования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защиты прав застрахованных лиц</w:t>
            </w:r>
          </w:p>
          <w:p w:rsidR="004010D7" w:rsidRPr="00093AD2" w:rsidRDefault="004010D7" w:rsidP="00180695">
            <w:pPr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межтерриториальных расчетов</w:t>
            </w:r>
          </w:p>
        </w:tc>
      </w:tr>
      <w:tr w:rsidR="004010D7" w:rsidRPr="00093AD2" w:rsidTr="00180695">
        <w:tc>
          <w:tcPr>
            <w:tcW w:w="9853" w:type="dxa"/>
            <w:gridSpan w:val="2"/>
          </w:tcPr>
          <w:p w:rsidR="004010D7" w:rsidRDefault="004010D7" w:rsidP="00180695">
            <w:pPr>
              <w:jc w:val="center"/>
              <w:rPr>
                <w:sz w:val="28"/>
                <w:szCs w:val="28"/>
              </w:rPr>
            </w:pPr>
          </w:p>
          <w:p w:rsidR="004010D7" w:rsidRDefault="004010D7" w:rsidP="00180695">
            <w:pPr>
              <w:jc w:val="center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Управление бухгалтерского учета и сводной отчетности</w:t>
            </w: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ведения бухгалтерского учета и отчетности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lastRenderedPageBreak/>
              <w:t>отдел исполнения бюджета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учета и контроля за поступлением и расходованием финансовых сре</w:t>
            </w:r>
            <w:proofErr w:type="gramStart"/>
            <w:r w:rsidRPr="00093AD2">
              <w:rPr>
                <w:sz w:val="28"/>
                <w:szCs w:val="28"/>
              </w:rPr>
              <w:t>дств в с</w:t>
            </w:r>
            <w:proofErr w:type="gramEnd"/>
            <w:r w:rsidRPr="00093AD2">
              <w:rPr>
                <w:sz w:val="28"/>
                <w:szCs w:val="28"/>
              </w:rPr>
              <w:t>истеме обязательного медицинского страхования</w:t>
            </w: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</w:p>
        </w:tc>
      </w:tr>
      <w:tr w:rsidR="004010D7" w:rsidRPr="00093AD2" w:rsidTr="00180695">
        <w:tc>
          <w:tcPr>
            <w:tcW w:w="9853" w:type="dxa"/>
            <w:gridSpan w:val="2"/>
          </w:tcPr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lastRenderedPageBreak/>
              <w:t>Контрольно-ревизионное управление</w:t>
            </w: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контроля медицинских организаций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контроля страховых медицинских организаций</w:t>
            </w:r>
          </w:p>
          <w:p w:rsidR="004010D7" w:rsidRPr="00093AD2" w:rsidRDefault="004010D7" w:rsidP="00180695">
            <w:pPr>
              <w:rPr>
                <w:sz w:val="28"/>
                <w:szCs w:val="28"/>
              </w:rPr>
            </w:pPr>
            <w:proofErr w:type="spellStart"/>
            <w:r w:rsidRPr="00093AD2">
              <w:rPr>
                <w:sz w:val="28"/>
                <w:szCs w:val="28"/>
              </w:rPr>
              <w:t>ревизионно-аналитический</w:t>
            </w:r>
            <w:proofErr w:type="spellEnd"/>
            <w:r w:rsidRPr="00093AD2">
              <w:rPr>
                <w:sz w:val="28"/>
                <w:szCs w:val="28"/>
              </w:rPr>
              <w:t xml:space="preserve"> отдел</w:t>
            </w:r>
          </w:p>
        </w:tc>
      </w:tr>
      <w:tr w:rsidR="004010D7" w:rsidRPr="00093AD2" w:rsidTr="00180695">
        <w:tc>
          <w:tcPr>
            <w:tcW w:w="9853" w:type="dxa"/>
            <w:gridSpan w:val="2"/>
          </w:tcPr>
          <w:p w:rsidR="004010D7" w:rsidRDefault="004010D7" w:rsidP="00180695">
            <w:pPr>
              <w:jc w:val="center"/>
              <w:rPr>
                <w:sz w:val="28"/>
                <w:szCs w:val="28"/>
              </w:rPr>
            </w:pP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Финансово-экономическое управление</w:t>
            </w: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формирования объемов оказания медицинской помощи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тарифного регулирования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расчетов со страховыми медицинскими организациями</w:t>
            </w: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</w:p>
        </w:tc>
      </w:tr>
      <w:tr w:rsidR="004010D7" w:rsidRPr="00093AD2" w:rsidTr="00180695">
        <w:tc>
          <w:tcPr>
            <w:tcW w:w="9853" w:type="dxa"/>
            <w:gridSpan w:val="2"/>
          </w:tcPr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 xml:space="preserve">Аналитическое управление </w:t>
            </w: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сводного анализа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 xml:space="preserve">отдел </w:t>
            </w:r>
            <w:proofErr w:type="gramStart"/>
            <w:r w:rsidRPr="00093AD2">
              <w:rPr>
                <w:sz w:val="28"/>
                <w:szCs w:val="28"/>
              </w:rPr>
              <w:t>мониторинга реализации мероприятий территориальной программы обязательного медицинского страхования</w:t>
            </w:r>
            <w:proofErr w:type="gramEnd"/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статистики</w:t>
            </w: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</w:p>
        </w:tc>
      </w:tr>
      <w:tr w:rsidR="004010D7" w:rsidRPr="00093AD2" w:rsidTr="00180695">
        <w:tc>
          <w:tcPr>
            <w:tcW w:w="9853" w:type="dxa"/>
            <w:gridSpan w:val="2"/>
          </w:tcPr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Управление формирования бюджета</w:t>
            </w: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планово-экономический отдел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формирования и использования средств нормированного страхового запаса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бюджетный отдел</w:t>
            </w: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</w:p>
        </w:tc>
      </w:tr>
      <w:tr w:rsidR="004010D7" w:rsidRPr="00093AD2" w:rsidTr="00180695">
        <w:tc>
          <w:tcPr>
            <w:tcW w:w="9853" w:type="dxa"/>
            <w:gridSpan w:val="2"/>
          </w:tcPr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Правовое управление</w:t>
            </w: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правовой отдел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договорной работы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претензионной и исковой работы</w:t>
            </w: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</w:p>
        </w:tc>
      </w:tr>
      <w:tr w:rsidR="004010D7" w:rsidRPr="00093AD2" w:rsidTr="00180695">
        <w:tc>
          <w:tcPr>
            <w:tcW w:w="9853" w:type="dxa"/>
            <w:gridSpan w:val="2"/>
          </w:tcPr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Управление делами</w:t>
            </w: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материального обеспечения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отдел по обеспечению эксплуатации здания и автомобильного транспорта</w:t>
            </w:r>
          </w:p>
          <w:p w:rsidR="004010D7" w:rsidRPr="00093AD2" w:rsidRDefault="004010D7" w:rsidP="00180695">
            <w:pPr>
              <w:jc w:val="both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общий отдел</w:t>
            </w:r>
          </w:p>
          <w:p w:rsidR="004010D7" w:rsidRPr="00093AD2" w:rsidRDefault="004010D7" w:rsidP="00180695">
            <w:pPr>
              <w:jc w:val="center"/>
              <w:rPr>
                <w:sz w:val="28"/>
                <w:szCs w:val="28"/>
              </w:rPr>
            </w:pPr>
          </w:p>
        </w:tc>
      </w:tr>
      <w:tr w:rsidR="004010D7" w:rsidRPr="00093AD2" w:rsidTr="00180695">
        <w:tc>
          <w:tcPr>
            <w:tcW w:w="9853" w:type="dxa"/>
            <w:gridSpan w:val="2"/>
          </w:tcPr>
          <w:p w:rsidR="004010D7" w:rsidRPr="00093AD2" w:rsidRDefault="004010D7" w:rsidP="001806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Самостоятельные отделы</w:t>
            </w:r>
          </w:p>
          <w:p w:rsidR="004010D7" w:rsidRPr="00093AD2" w:rsidRDefault="004010D7" w:rsidP="00180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010D7" w:rsidRDefault="004010D7" w:rsidP="00180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93AD2">
              <w:rPr>
                <w:sz w:val="28"/>
                <w:szCs w:val="28"/>
              </w:rPr>
              <w:t>тдел организации закупок (Контрактная служба)</w:t>
            </w:r>
          </w:p>
          <w:p w:rsidR="004010D7" w:rsidRPr="00093AD2" w:rsidRDefault="004010D7" w:rsidP="00180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093AD2">
              <w:rPr>
                <w:sz w:val="28"/>
                <w:szCs w:val="28"/>
              </w:rPr>
              <w:t>тдел кадров</w:t>
            </w:r>
          </w:p>
          <w:p w:rsidR="004010D7" w:rsidRPr="00093AD2" w:rsidRDefault="004010D7" w:rsidP="00180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010D7" w:rsidRPr="00093AD2" w:rsidRDefault="004010D7" w:rsidP="00180695">
            <w:pPr>
              <w:rPr>
                <w:sz w:val="28"/>
                <w:szCs w:val="28"/>
              </w:rPr>
            </w:pPr>
            <w:r w:rsidRPr="00093AD2">
              <w:rPr>
                <w:sz w:val="28"/>
                <w:szCs w:val="28"/>
              </w:rPr>
              <w:t>7 межрайонных филиалов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4010D7" w:rsidRDefault="004010D7" w:rsidP="004010D7">
      <w:pPr>
        <w:jc w:val="both"/>
      </w:pPr>
    </w:p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785371"/>
    <w:p w:rsidR="004010D7" w:rsidRDefault="004010D7" w:rsidP="004010D7">
      <w:pPr>
        <w:jc w:val="center"/>
        <w:rPr>
          <w:sz w:val="28"/>
          <w:szCs w:val="28"/>
        </w:rPr>
      </w:pPr>
      <w:r w:rsidRPr="00D311C8">
        <w:rPr>
          <w:sz w:val="28"/>
          <w:szCs w:val="28"/>
        </w:rPr>
        <w:lastRenderedPageBreak/>
        <w:t xml:space="preserve">Пояснительная записка </w:t>
      </w:r>
    </w:p>
    <w:p w:rsidR="004010D7" w:rsidRDefault="004010D7" w:rsidP="004010D7">
      <w:pPr>
        <w:jc w:val="center"/>
        <w:rPr>
          <w:sz w:val="28"/>
          <w:szCs w:val="28"/>
        </w:rPr>
      </w:pPr>
      <w:r w:rsidRPr="00D311C8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распоряжения</w:t>
      </w:r>
      <w:r w:rsidRPr="00D311C8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Московской области </w:t>
      </w:r>
    </w:p>
    <w:p w:rsidR="004010D7" w:rsidRDefault="004010D7" w:rsidP="004010D7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структуру Территориального фонда обязательного медицинского страхования Московской области»</w:t>
      </w:r>
    </w:p>
    <w:p w:rsidR="004010D7" w:rsidRDefault="004010D7" w:rsidP="004010D7">
      <w:pPr>
        <w:jc w:val="center"/>
        <w:rPr>
          <w:sz w:val="28"/>
          <w:szCs w:val="28"/>
        </w:rPr>
      </w:pP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распоряжения Правительства Московской области предлагается утвердить новую структуру Территориального фонда обязательного медицинского страхования Московской области                             (далее – ТФОМС МО, фонд).</w:t>
      </w: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структуре фонда 5 заместителей директора,                         1 советник, 8</w:t>
      </w:r>
      <w:r w:rsidRPr="00F51FE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управлений,</w:t>
      </w:r>
      <w:r w:rsidRPr="00F51FE4">
        <w:rPr>
          <w:sz w:val="28"/>
          <w:szCs w:val="28"/>
        </w:rPr>
        <w:t xml:space="preserve"> </w:t>
      </w:r>
      <w:r>
        <w:rPr>
          <w:sz w:val="28"/>
          <w:szCs w:val="28"/>
        </w:rPr>
        <w:t>2 самостоятельных отдела, 15 межрайонных филиалов (реорганизация филиалов путем их слияния была проведена в                 2015 году).</w:t>
      </w:r>
    </w:p>
    <w:p w:rsidR="004010D7" w:rsidRDefault="004010D7" w:rsidP="004010D7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Проектом распоряжения предлагается утвердить новую структуру фонда, предусмотрев  1 первого заместителя директора, 4 заместителей директора,                    1 советника, 9 управлений, 2 самостоятельных отдела и 7 межрайонных филиалов.</w:t>
      </w:r>
    </w:p>
    <w:p w:rsidR="004010D7" w:rsidRPr="00DD15C8" w:rsidRDefault="004010D7" w:rsidP="004010D7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деятельности 8 межрайонных</w:t>
      </w:r>
      <w:r w:rsidRPr="00DD15C8">
        <w:rPr>
          <w:sz w:val="28"/>
          <w:szCs w:val="28"/>
        </w:rPr>
        <w:t xml:space="preserve"> филиалов.</w:t>
      </w: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 w:rsidRPr="00DD15C8">
        <w:rPr>
          <w:sz w:val="28"/>
          <w:szCs w:val="28"/>
        </w:rPr>
        <w:t>Представлять интересы фонда на территории Московской области</w:t>
      </w:r>
      <w:r w:rsidRPr="00F51FE4">
        <w:rPr>
          <w:sz w:val="28"/>
          <w:szCs w:val="28"/>
        </w:rPr>
        <w:t xml:space="preserve"> </w:t>
      </w:r>
      <w:r>
        <w:rPr>
          <w:sz w:val="28"/>
          <w:szCs w:val="28"/>
        </w:rPr>
        <w:t>будут                 7 межрайонных филиалов.</w:t>
      </w:r>
    </w:p>
    <w:p w:rsidR="004010D7" w:rsidRDefault="004010D7" w:rsidP="004010D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филиалов фонда сокращается по аналогии с сокращением количества территориальных управлений координации деятельности медицинских и фармацевтических организаций Министерства здравоохранения Московской области</w:t>
      </w:r>
      <w:r w:rsidRPr="00BC26AC">
        <w:rPr>
          <w:sz w:val="28"/>
          <w:szCs w:val="28"/>
        </w:rPr>
        <w:t xml:space="preserve"> </w:t>
      </w:r>
      <w:r>
        <w:rPr>
          <w:sz w:val="28"/>
          <w:szCs w:val="28"/>
        </w:rPr>
        <w:t>с 15-ти до 7-ми.</w:t>
      </w: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Введение в</w:t>
      </w:r>
      <w:r w:rsidRPr="002A291C">
        <w:rPr>
          <w:sz w:val="28"/>
          <w:szCs w:val="28"/>
        </w:rPr>
        <w:t xml:space="preserve"> структуру фонда </w:t>
      </w:r>
      <w:r>
        <w:rPr>
          <w:sz w:val="28"/>
          <w:szCs w:val="28"/>
        </w:rPr>
        <w:t>штатной</w:t>
      </w:r>
      <w:r w:rsidRPr="00F51FE4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единицы</w:t>
      </w:r>
      <w:r w:rsidRPr="00F51FE4">
        <w:rPr>
          <w:sz w:val="28"/>
          <w:szCs w:val="28"/>
        </w:rPr>
        <w:t xml:space="preserve"> </w:t>
      </w:r>
      <w:r>
        <w:rPr>
          <w:sz w:val="28"/>
          <w:szCs w:val="28"/>
        </w:rPr>
        <w:t>«первый заместитель директора»</w:t>
      </w:r>
      <w:r w:rsidRPr="00F51FE4">
        <w:rPr>
          <w:sz w:val="28"/>
          <w:szCs w:val="28"/>
        </w:rPr>
        <w:t xml:space="preserve"> </w:t>
      </w:r>
      <w:r>
        <w:rPr>
          <w:sz w:val="28"/>
          <w:szCs w:val="28"/>
        </w:rPr>
        <w:t>и исключение одной штатной</w:t>
      </w:r>
      <w:r w:rsidRPr="00F51FE4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единицы «заместитель директора»</w:t>
      </w:r>
      <w:r w:rsidRPr="00F51FE4">
        <w:rPr>
          <w:sz w:val="28"/>
          <w:szCs w:val="28"/>
        </w:rPr>
        <w:t xml:space="preserve"> </w:t>
      </w:r>
      <w:r>
        <w:rPr>
          <w:sz w:val="28"/>
          <w:szCs w:val="28"/>
        </w:rPr>
        <w:t>связано с необходимостью оптимизировать структуру управления фондом по вертикали: директор, первый заместитель директора</w:t>
      </w:r>
      <w:r w:rsidRPr="00F51FE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четыре заместителя директора, координирующие деятельность структурных подразделений.</w:t>
      </w: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Введение в структуру фонда Управления формирования бюджета, состоящее из трех отделов: планово-экономический отдел (в действующей структуре фонда входит в состав Управления бухгалтерского учета и сводной отчетности), отдел формирования и использования средств нормированного страхового запаса (новый отдел), бюджетный отдел (в действующей структуре фонда входит в состав Финансово-экономического управления).</w:t>
      </w: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формированием бюджета, внесением в него изменений занимается Финансово-экономическое управление, которое помимо этого занимается вопросами формирования и исполнения территориальной программы обязательного медицинского страхования и тарифным регулированием. Выполнение двух столь значимых функций в рамках одного управления, как </w:t>
      </w:r>
      <w:r>
        <w:rPr>
          <w:sz w:val="28"/>
          <w:szCs w:val="28"/>
        </w:rPr>
        <w:lastRenderedPageBreak/>
        <w:t>оказалось на практике, неэффективно. В связи с чем, необходимо введение в структуру фонда нового управления, которое будет заниматься вопросами бюджета.</w:t>
      </w:r>
    </w:p>
    <w:p w:rsidR="004010D7" w:rsidRDefault="004010D7" w:rsidP="004010D7">
      <w:pPr>
        <w:pStyle w:val="Style5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Управлении формирования бюджета предлагается создать новый отдел формирования и использования средств нормированного страхового запаса. </w:t>
      </w:r>
    </w:p>
    <w:p w:rsidR="004010D7" w:rsidRPr="001A71B5" w:rsidRDefault="004010D7" w:rsidP="004010D7">
      <w:pPr>
        <w:pStyle w:val="Style5"/>
        <w:widowControl/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функции данного отдела </w:t>
      </w:r>
      <w:r>
        <w:rPr>
          <w:rFonts w:eastAsia="Times New Roman" w:cs="Times New Roman"/>
          <w:sz w:val="28"/>
          <w:szCs w:val="28"/>
          <w:lang w:bidi="ar-SA"/>
        </w:rPr>
        <w:t xml:space="preserve">будет входить </w:t>
      </w:r>
      <w:r>
        <w:rPr>
          <w:rStyle w:val="FontStyle12"/>
          <w:sz w:val="28"/>
          <w:szCs w:val="28"/>
        </w:rPr>
        <w:t>о</w:t>
      </w:r>
      <w:r w:rsidRPr="002415CC">
        <w:rPr>
          <w:rStyle w:val="FontStyle12"/>
          <w:sz w:val="28"/>
          <w:szCs w:val="28"/>
        </w:rPr>
        <w:t>рганизаци</w:t>
      </w:r>
      <w:r>
        <w:rPr>
          <w:rStyle w:val="FontStyle12"/>
          <w:sz w:val="28"/>
          <w:szCs w:val="28"/>
        </w:rPr>
        <w:t>я</w:t>
      </w:r>
      <w:r w:rsidRPr="002415CC">
        <w:rPr>
          <w:rStyle w:val="FontStyle12"/>
          <w:sz w:val="28"/>
          <w:szCs w:val="28"/>
        </w:rPr>
        <w:t xml:space="preserve"> заключения </w:t>
      </w:r>
      <w:r>
        <w:rPr>
          <w:rStyle w:val="FontStyle12"/>
          <w:sz w:val="28"/>
          <w:szCs w:val="28"/>
        </w:rPr>
        <w:t xml:space="preserve">соглашений </w:t>
      </w:r>
      <w:r>
        <w:rPr>
          <w:rStyle w:val="FontStyle13"/>
          <w:sz w:val="28"/>
          <w:szCs w:val="28"/>
        </w:rPr>
        <w:t xml:space="preserve">о финансовом обеспечении </w:t>
      </w:r>
      <w:r w:rsidRPr="002415CC">
        <w:rPr>
          <w:rStyle w:val="FontStyle13"/>
          <w:sz w:val="28"/>
          <w:szCs w:val="28"/>
        </w:rPr>
        <w:t xml:space="preserve">мероприятий </w:t>
      </w:r>
      <w:r>
        <w:rPr>
          <w:rStyle w:val="FontStyle13"/>
          <w:sz w:val="28"/>
          <w:szCs w:val="28"/>
        </w:rPr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                               и проведению ремонта медицинского оборудования</w:t>
      </w:r>
      <w:r w:rsidRPr="002415CC">
        <w:rPr>
          <w:rStyle w:val="FontStyle12"/>
          <w:sz w:val="28"/>
          <w:szCs w:val="28"/>
        </w:rPr>
        <w:t>, их сопровождение, актуализация</w:t>
      </w:r>
      <w:r>
        <w:rPr>
          <w:rStyle w:val="FontStyle12"/>
          <w:sz w:val="28"/>
          <w:szCs w:val="28"/>
        </w:rPr>
        <w:t xml:space="preserve"> </w:t>
      </w:r>
      <w:r w:rsidRPr="002415CC">
        <w:rPr>
          <w:rStyle w:val="FontStyle12"/>
          <w:sz w:val="28"/>
          <w:szCs w:val="28"/>
        </w:rPr>
        <w:t>и контроль исполнения</w:t>
      </w:r>
      <w:r>
        <w:rPr>
          <w:rStyle w:val="FontStyle12"/>
          <w:sz w:val="28"/>
          <w:szCs w:val="28"/>
        </w:rPr>
        <w:t xml:space="preserve">. </w:t>
      </w:r>
      <w:r>
        <w:rPr>
          <w:sz w:val="28"/>
          <w:szCs w:val="28"/>
        </w:rPr>
        <w:t xml:space="preserve">Закрепление данной функции за конкретным отделом позволит осуществлять детальный контроль выполнения перечисленных мероприятий, прохождение этапов заключения соглашений ТФОМС МО с медицинскими организациями от рассмотрения документации до подписания соглашений, осуществлять контроль реализации средств нормированного страхового запаса, а также решать вопросы организационного характера с Министерством здравоохранения Московской области и медицинскими организациями. </w:t>
      </w: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указанной функции отдел будет заниматься также и иными вопросами формирования и использования средств нормированного страхового запаса, в частности рассмотрением обращений страховых медицинских организаций о выделении дополнительных целевых средств обязательного медицинского страхования на условиях, предусмотренных Федеральным законом от 29.11.2010 № 326-ФЗ «Об обязательном медицинском страховании                              в Российской Федерации».</w:t>
      </w: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настоящее время в составе Финансово-экономического управления три отдела: бюджетный отдел, отдел формирования территориальной программы обязательного медицинского страхования и тарифов и </w:t>
      </w:r>
      <w:r w:rsidRPr="006C4439">
        <w:rPr>
          <w:sz w:val="28"/>
          <w:szCs w:val="28"/>
        </w:rPr>
        <w:t>отдел</w:t>
      </w:r>
      <w:r>
        <w:rPr>
          <w:sz w:val="28"/>
          <w:szCs w:val="28"/>
        </w:rPr>
        <w:t xml:space="preserve"> расчетов со страховыми медицинскими организациями.</w:t>
      </w:r>
    </w:p>
    <w:p w:rsidR="004010D7" w:rsidRDefault="004010D7" w:rsidP="004010D7">
      <w:pPr>
        <w:pStyle w:val="Style5"/>
        <w:widowControl/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Бюджетный отдел, как указано выше, будет переведен в состав нового Управления формирования бюджета.</w:t>
      </w:r>
    </w:p>
    <w:p w:rsidR="004010D7" w:rsidRDefault="004010D7" w:rsidP="004010D7">
      <w:pPr>
        <w:pStyle w:val="Style5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формирования территориальной программы обязательного медицинского страхования и тарифов планируется разделить на два отдела: отдел формирования объемов оказания медицинской помощи и отдел тарифного регулирования.</w:t>
      </w:r>
    </w:p>
    <w:p w:rsidR="004010D7" w:rsidRDefault="004010D7" w:rsidP="004010D7">
      <w:pPr>
        <w:pStyle w:val="Style5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Соответственно после внесения изменений в структуру ТФОМС МО Финансово-экономическое управление будет состоять из </w:t>
      </w:r>
      <w:r w:rsidRPr="006C4439">
        <w:rPr>
          <w:sz w:val="28"/>
          <w:szCs w:val="28"/>
        </w:rPr>
        <w:t>отдел</w:t>
      </w:r>
      <w:r>
        <w:rPr>
          <w:sz w:val="28"/>
          <w:szCs w:val="28"/>
        </w:rPr>
        <w:t>а расчетов                              со страховыми медицинскими организациями, отдела формирования объемов оказания медицинской помощи и отдела тарифного регулирования.</w:t>
      </w: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В действующей структуре фонда в составе Управления бухгалтерского учета и сводной отчетности три отдела: планово-экономический отдел,                     отдел ведения бухгалтерского учета и отчетности и отдел исполнения бюджета.</w:t>
      </w: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Планово-экономический отдел будет введен в состав нового Управления формирования бюджета.</w:t>
      </w: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Управлении бухгалтерского учета и сводной отчетности планируется создать новый отдел учета и контроля за поступлением и расходованием финансовых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истеме обязательного медицинского страхования.</w:t>
      </w:r>
    </w:p>
    <w:p w:rsidR="004010D7" w:rsidRPr="00A204F2" w:rsidRDefault="004010D7" w:rsidP="004010D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задачей данного отдела будет о</w:t>
      </w:r>
      <w:r w:rsidRPr="004A1C63">
        <w:rPr>
          <w:sz w:val="28"/>
          <w:szCs w:val="28"/>
        </w:rPr>
        <w:t xml:space="preserve">существление </w:t>
      </w:r>
      <w:r>
        <w:rPr>
          <w:sz w:val="28"/>
          <w:szCs w:val="28"/>
        </w:rPr>
        <w:t>бухгалтерского (бюджетного) у</w:t>
      </w:r>
      <w:r w:rsidRPr="004A1C63">
        <w:rPr>
          <w:sz w:val="28"/>
          <w:szCs w:val="28"/>
        </w:rPr>
        <w:t>чета</w:t>
      </w:r>
      <w:r>
        <w:rPr>
          <w:sz w:val="28"/>
          <w:szCs w:val="28"/>
        </w:rPr>
        <w:t xml:space="preserve"> и</w:t>
      </w:r>
      <w:r w:rsidRPr="004A1C63">
        <w:rPr>
          <w:sz w:val="28"/>
          <w:szCs w:val="28"/>
        </w:rPr>
        <w:t xml:space="preserve"> составление отчетности по </w:t>
      </w:r>
      <w:r w:rsidRPr="00440B8C">
        <w:rPr>
          <w:sz w:val="28"/>
          <w:szCs w:val="28"/>
        </w:rPr>
        <w:t xml:space="preserve">поступлению и </w:t>
      </w:r>
      <w:r w:rsidRPr="004A1C63">
        <w:rPr>
          <w:sz w:val="28"/>
          <w:szCs w:val="28"/>
        </w:rPr>
        <w:t xml:space="preserve">расходованию средств, предназначенных на выполнение </w:t>
      </w:r>
      <w:r>
        <w:rPr>
          <w:sz w:val="28"/>
          <w:szCs w:val="28"/>
        </w:rPr>
        <w:t>Московской областной</w:t>
      </w:r>
      <w:r w:rsidRPr="004A1C63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государственных гарантий бесплатного оказания гражданам медицинской помощи.</w:t>
      </w: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составе Управления бухгалтерского учета и сводной отчетности остаются отдел ведения бухгалтерского учета и отчетности и отдел исполнения бюджета.</w:t>
      </w: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8 части 2 статьи 7 Федерального закона от 29.11.2010 № 326-ФЗ «Об обязательном медицинском страховании в Российской Федерации» проект новой</w:t>
      </w:r>
      <w:r w:rsidRPr="00F8383B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ы</w:t>
      </w:r>
      <w:r w:rsidRPr="00F8383B">
        <w:rPr>
          <w:sz w:val="28"/>
          <w:szCs w:val="28"/>
        </w:rPr>
        <w:t xml:space="preserve"> ТФОМС МО согласован с Федеральным фондом обязательного медицинского страхования</w:t>
      </w:r>
      <w:r>
        <w:rPr>
          <w:sz w:val="28"/>
          <w:szCs w:val="28"/>
        </w:rPr>
        <w:t xml:space="preserve"> (письмо от 18.04.2018 № 5008/60/и)</w:t>
      </w:r>
      <w:r w:rsidRPr="00F8383B">
        <w:rPr>
          <w:sz w:val="28"/>
          <w:szCs w:val="28"/>
        </w:rPr>
        <w:t xml:space="preserve">. </w:t>
      </w: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изменения структуры фонда не приведут к увеличению утвержденного для ТФОМС МО фонда оплаты труда.</w:t>
      </w:r>
    </w:p>
    <w:p w:rsidR="004010D7" w:rsidRDefault="004010D7" w:rsidP="004010D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Принятие данного проекта </w:t>
      </w:r>
      <w:r>
        <w:rPr>
          <w:sz w:val="28"/>
          <w:szCs w:val="28"/>
        </w:rPr>
        <w:t>распоряжения</w:t>
      </w:r>
      <w:r w:rsidRPr="00940A82">
        <w:rPr>
          <w:sz w:val="28"/>
          <w:szCs w:val="28"/>
        </w:rPr>
        <w:t xml:space="preserve"> не потребует выделения дополнительных финансовых средств из бюджета Московской области. </w:t>
      </w:r>
    </w:p>
    <w:p w:rsidR="004010D7" w:rsidRPr="00940A82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 xml:space="preserve">распоряжения </w:t>
      </w:r>
      <w:r w:rsidRPr="00940A82">
        <w:rPr>
          <w:sz w:val="28"/>
          <w:szCs w:val="28"/>
        </w:rPr>
        <w:t>положения, способствующие созданию условий для проявления коррупции, отсутствуют.</w:t>
      </w:r>
    </w:p>
    <w:p w:rsidR="004010D7" w:rsidRPr="00940A82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Проведена первичная </w:t>
      </w:r>
      <w:proofErr w:type="spellStart"/>
      <w:r w:rsidRPr="00940A82">
        <w:rPr>
          <w:sz w:val="28"/>
          <w:szCs w:val="28"/>
        </w:rPr>
        <w:t>антикоррупционная</w:t>
      </w:r>
      <w:proofErr w:type="spellEnd"/>
      <w:r w:rsidRPr="00940A82">
        <w:rPr>
          <w:sz w:val="28"/>
          <w:szCs w:val="28"/>
        </w:rPr>
        <w:t xml:space="preserve"> экспертиза.</w:t>
      </w:r>
    </w:p>
    <w:p w:rsidR="004010D7" w:rsidRPr="00940A82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  <w:r w:rsidRPr="00940A82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распоряжения</w:t>
      </w:r>
      <w:r w:rsidRPr="00940A82">
        <w:rPr>
          <w:sz w:val="28"/>
          <w:szCs w:val="28"/>
        </w:rPr>
        <w:t xml:space="preserve">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940A82">
        <w:rPr>
          <w:sz w:val="28"/>
          <w:szCs w:val="28"/>
          <w:u w:val="single"/>
          <w:lang w:val="en-US"/>
        </w:rPr>
        <w:t>www</w:t>
      </w:r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mofoms</w:t>
      </w:r>
      <w:proofErr w:type="spellEnd"/>
      <w:r w:rsidRPr="00940A82">
        <w:rPr>
          <w:sz w:val="28"/>
          <w:szCs w:val="28"/>
          <w:u w:val="single"/>
        </w:rPr>
        <w:t>.</w:t>
      </w:r>
      <w:proofErr w:type="spellStart"/>
      <w:r w:rsidRPr="00940A82">
        <w:rPr>
          <w:sz w:val="28"/>
          <w:szCs w:val="28"/>
          <w:u w:val="single"/>
          <w:lang w:val="en-US"/>
        </w:rPr>
        <w:t>ru</w:t>
      </w:r>
      <w:proofErr w:type="spellEnd"/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</w:p>
    <w:p w:rsidR="004010D7" w:rsidRDefault="004010D7" w:rsidP="004010D7">
      <w:pPr>
        <w:spacing w:line="276" w:lineRule="auto"/>
        <w:ind w:firstLine="709"/>
        <w:jc w:val="both"/>
        <w:rPr>
          <w:sz w:val="28"/>
          <w:szCs w:val="28"/>
        </w:rPr>
      </w:pPr>
    </w:p>
    <w:p w:rsidR="004010D7" w:rsidRDefault="004010D7" w:rsidP="004010D7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4010D7" w:rsidRDefault="004010D7" w:rsidP="004010D7">
      <w:pPr>
        <w:rPr>
          <w:sz w:val="28"/>
          <w:szCs w:val="28"/>
        </w:rPr>
      </w:pPr>
      <w:r>
        <w:rPr>
          <w:sz w:val="28"/>
          <w:szCs w:val="28"/>
        </w:rPr>
        <w:t>Территориального фонда обязательного</w:t>
      </w:r>
    </w:p>
    <w:p w:rsidR="004010D7" w:rsidRDefault="004010D7" w:rsidP="004010D7">
      <w:pPr>
        <w:rPr>
          <w:sz w:val="28"/>
          <w:szCs w:val="28"/>
        </w:rPr>
      </w:pPr>
      <w:r>
        <w:rPr>
          <w:sz w:val="28"/>
          <w:szCs w:val="28"/>
        </w:rPr>
        <w:t>медицинского страхования</w:t>
      </w:r>
    </w:p>
    <w:p w:rsidR="004010D7" w:rsidRDefault="004010D7" w:rsidP="004010D7">
      <w:pPr>
        <w:jc w:val="both"/>
      </w:pPr>
      <w:r>
        <w:rPr>
          <w:sz w:val="28"/>
          <w:szCs w:val="28"/>
        </w:rPr>
        <w:t xml:space="preserve">Московской области                                                                         О.А. </w:t>
      </w:r>
      <w:proofErr w:type="spellStart"/>
      <w:r>
        <w:rPr>
          <w:sz w:val="28"/>
          <w:szCs w:val="28"/>
        </w:rPr>
        <w:t>Мисюкевич</w:t>
      </w:r>
      <w:proofErr w:type="spellEnd"/>
    </w:p>
    <w:p w:rsidR="004010D7" w:rsidRDefault="004010D7" w:rsidP="00785371"/>
    <w:sectPr w:rsidR="004010D7" w:rsidSect="001F0190">
      <w:head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ADA" w:rsidRDefault="00DF0ADA" w:rsidP="00903155">
      <w:r>
        <w:separator/>
      </w:r>
    </w:p>
  </w:endnote>
  <w:endnote w:type="continuationSeparator" w:id="0">
    <w:p w:rsidR="00DF0ADA" w:rsidRDefault="00DF0ADA" w:rsidP="00903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ADA" w:rsidRDefault="00DF0ADA" w:rsidP="00903155">
      <w:r>
        <w:separator/>
      </w:r>
    </w:p>
  </w:footnote>
  <w:footnote w:type="continuationSeparator" w:id="0">
    <w:p w:rsidR="00DF0ADA" w:rsidRDefault="00DF0ADA" w:rsidP="00903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155" w:rsidRDefault="00903155" w:rsidP="00903155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6DA2"/>
    <w:multiLevelType w:val="hybridMultilevel"/>
    <w:tmpl w:val="91E8E50A"/>
    <w:lvl w:ilvl="0" w:tplc="FD0443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E23BCB"/>
    <w:multiLevelType w:val="hybridMultilevel"/>
    <w:tmpl w:val="5C0E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F45A0"/>
    <w:multiLevelType w:val="hybridMultilevel"/>
    <w:tmpl w:val="893C2258"/>
    <w:lvl w:ilvl="0" w:tplc="33025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190"/>
    <w:rsid w:val="00001E78"/>
    <w:rsid w:val="000757C1"/>
    <w:rsid w:val="000A6AF2"/>
    <w:rsid w:val="000C2F32"/>
    <w:rsid w:val="00124C2E"/>
    <w:rsid w:val="00147A76"/>
    <w:rsid w:val="001870B5"/>
    <w:rsid w:val="001E0B59"/>
    <w:rsid w:val="001F0190"/>
    <w:rsid w:val="0020425F"/>
    <w:rsid w:val="002329CD"/>
    <w:rsid w:val="002430AB"/>
    <w:rsid w:val="002475D5"/>
    <w:rsid w:val="002813CC"/>
    <w:rsid w:val="00292FCF"/>
    <w:rsid w:val="002B4A87"/>
    <w:rsid w:val="002E1634"/>
    <w:rsid w:val="003868EE"/>
    <w:rsid w:val="003B533A"/>
    <w:rsid w:val="003D31BE"/>
    <w:rsid w:val="003F784D"/>
    <w:rsid w:val="004010D7"/>
    <w:rsid w:val="00405709"/>
    <w:rsid w:val="00431804"/>
    <w:rsid w:val="00450730"/>
    <w:rsid w:val="00507472"/>
    <w:rsid w:val="00593727"/>
    <w:rsid w:val="0060547A"/>
    <w:rsid w:val="00605628"/>
    <w:rsid w:val="00685E89"/>
    <w:rsid w:val="006E50D6"/>
    <w:rsid w:val="006F472F"/>
    <w:rsid w:val="007354D7"/>
    <w:rsid w:val="00785371"/>
    <w:rsid w:val="007E12AD"/>
    <w:rsid w:val="008170A1"/>
    <w:rsid w:val="00903155"/>
    <w:rsid w:val="00907A50"/>
    <w:rsid w:val="0096281C"/>
    <w:rsid w:val="009A5297"/>
    <w:rsid w:val="009B32CA"/>
    <w:rsid w:val="009C7271"/>
    <w:rsid w:val="00A3735B"/>
    <w:rsid w:val="00A80FF3"/>
    <w:rsid w:val="00AE2B69"/>
    <w:rsid w:val="00B52764"/>
    <w:rsid w:val="00BC4A0A"/>
    <w:rsid w:val="00BC6982"/>
    <w:rsid w:val="00C100B4"/>
    <w:rsid w:val="00C37592"/>
    <w:rsid w:val="00C6720E"/>
    <w:rsid w:val="00CF58AA"/>
    <w:rsid w:val="00D26325"/>
    <w:rsid w:val="00D37468"/>
    <w:rsid w:val="00D63E71"/>
    <w:rsid w:val="00D66C02"/>
    <w:rsid w:val="00DA457C"/>
    <w:rsid w:val="00DF0ADA"/>
    <w:rsid w:val="00DF5803"/>
    <w:rsid w:val="00E163D2"/>
    <w:rsid w:val="00E42BA4"/>
    <w:rsid w:val="00ED0D15"/>
    <w:rsid w:val="00EE3DE1"/>
    <w:rsid w:val="00FE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F019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96281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031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03155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031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03155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401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4010D7"/>
    <w:pPr>
      <w:widowControl w:val="0"/>
      <w:autoSpaceDE w:val="0"/>
      <w:autoSpaceDN w:val="0"/>
      <w:adjustRightInd w:val="0"/>
      <w:spacing w:line="278" w:lineRule="exact"/>
      <w:ind w:firstLine="703"/>
    </w:pPr>
    <w:rPr>
      <w:rFonts w:eastAsiaTheme="minorEastAsia" w:cs="Angsana New"/>
      <w:lang w:eastAsia="ru-RU" w:bidi="th-TH"/>
    </w:rPr>
  </w:style>
  <w:style w:type="character" w:customStyle="1" w:styleId="FontStyle12">
    <w:name w:val="Font Style12"/>
    <w:basedOn w:val="a0"/>
    <w:uiPriority w:val="99"/>
    <w:rsid w:val="004010D7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4010D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Kozlova_aa</dc:creator>
  <cp:lastModifiedBy>burmistrova</cp:lastModifiedBy>
  <cp:revision>17</cp:revision>
  <cp:lastPrinted>2018-04-18T14:35:00Z</cp:lastPrinted>
  <dcterms:created xsi:type="dcterms:W3CDTF">2018-04-18T13:23:00Z</dcterms:created>
  <dcterms:modified xsi:type="dcterms:W3CDTF">2018-05-11T06:39:00Z</dcterms:modified>
</cp:coreProperties>
</file>