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Default="00B17726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4D2B" w:rsidRDefault="00444D2B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64D6" w:rsidRPr="003C3239" w:rsidRDefault="004664D6" w:rsidP="00CE34E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2C37" w:rsidRDefault="00B17726" w:rsidP="00366F8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 w:rsidR="003F4D35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</w:t>
      </w:r>
      <w:r w:rsidR="00B546BD">
        <w:rPr>
          <w:rFonts w:ascii="Times New Roman" w:hAnsi="Times New Roman" w:cs="Times New Roman"/>
          <w:sz w:val="28"/>
          <w:szCs w:val="28"/>
        </w:rPr>
        <w:t>б условиях оплаты труда руководителя, заместителей руководителя и главного бухгалтера</w:t>
      </w:r>
      <w:r w:rsidR="003F4D35">
        <w:rPr>
          <w:rFonts w:ascii="Times New Roman" w:hAnsi="Times New Roman" w:cs="Times New Roman"/>
          <w:sz w:val="28"/>
          <w:szCs w:val="28"/>
        </w:rPr>
        <w:t xml:space="preserve"> </w:t>
      </w:r>
      <w:r w:rsidR="00B95CB4">
        <w:rPr>
          <w:rFonts w:ascii="Times New Roman" w:hAnsi="Times New Roman" w:cs="Times New Roman"/>
          <w:sz w:val="28"/>
          <w:szCs w:val="28"/>
        </w:rPr>
        <w:t>Территориально</w:t>
      </w:r>
      <w:r w:rsidR="00B546BD">
        <w:rPr>
          <w:rFonts w:ascii="Times New Roman" w:hAnsi="Times New Roman" w:cs="Times New Roman"/>
          <w:sz w:val="28"/>
          <w:szCs w:val="28"/>
        </w:rPr>
        <w:t>го</w:t>
      </w:r>
      <w:r w:rsidR="00B95CB4">
        <w:rPr>
          <w:rFonts w:ascii="Times New Roman" w:hAnsi="Times New Roman" w:cs="Times New Roman"/>
          <w:sz w:val="28"/>
          <w:szCs w:val="28"/>
        </w:rPr>
        <w:t xml:space="preserve"> фонд</w:t>
      </w:r>
      <w:r w:rsidR="00B546BD">
        <w:rPr>
          <w:rFonts w:ascii="Times New Roman" w:hAnsi="Times New Roman" w:cs="Times New Roman"/>
          <w:sz w:val="28"/>
          <w:szCs w:val="28"/>
        </w:rPr>
        <w:t>а</w:t>
      </w:r>
    </w:p>
    <w:p w:rsidR="00B95CB4" w:rsidRDefault="00B95CB4" w:rsidP="00366F8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Московской области </w:t>
      </w:r>
    </w:p>
    <w:p w:rsidR="00317802" w:rsidRDefault="00317802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4E0" w:rsidRDefault="00CE34E0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D35" w:rsidRDefault="003F4D35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8D3" w:rsidRPr="009B17CD" w:rsidRDefault="00B17726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>Правительство Московской области постановляет:</w:t>
      </w:r>
    </w:p>
    <w:p w:rsidR="007D2266" w:rsidRDefault="004D3874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3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7D2266">
        <w:rPr>
          <w:sz w:val="28"/>
          <w:szCs w:val="28"/>
        </w:rPr>
        <w:t>Внести в Положение о</w:t>
      </w:r>
      <w:r w:rsidR="00982C52">
        <w:rPr>
          <w:sz w:val="28"/>
          <w:szCs w:val="28"/>
        </w:rPr>
        <w:t>б условиях оплаты труда руководителя, заместителей руководителя и главного бухгалтера</w:t>
      </w:r>
      <w:r w:rsidR="007D2266">
        <w:rPr>
          <w:sz w:val="28"/>
          <w:szCs w:val="28"/>
        </w:rPr>
        <w:t xml:space="preserve"> 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страхования Московской области, утвержденное постановлением Правительства Московской области от </w:t>
      </w:r>
      <w:r w:rsidR="00982C52">
        <w:rPr>
          <w:sz w:val="28"/>
          <w:szCs w:val="28"/>
        </w:rPr>
        <w:t>24</w:t>
      </w:r>
      <w:r w:rsidR="007D2266">
        <w:rPr>
          <w:sz w:val="28"/>
          <w:szCs w:val="28"/>
        </w:rPr>
        <w:t>.0</w:t>
      </w:r>
      <w:r w:rsidR="00982C52">
        <w:rPr>
          <w:sz w:val="28"/>
          <w:szCs w:val="28"/>
        </w:rPr>
        <w:t>1</w:t>
      </w:r>
      <w:r w:rsidR="007D2266">
        <w:rPr>
          <w:sz w:val="28"/>
          <w:szCs w:val="28"/>
        </w:rPr>
        <w:t>.201</w:t>
      </w:r>
      <w:r w:rsidR="00982C52">
        <w:rPr>
          <w:sz w:val="28"/>
          <w:szCs w:val="28"/>
        </w:rPr>
        <w:t>7 № 30</w:t>
      </w:r>
      <w:r w:rsidR="007D2266">
        <w:rPr>
          <w:sz w:val="28"/>
          <w:szCs w:val="28"/>
        </w:rPr>
        <w:t>/</w:t>
      </w:r>
      <w:r w:rsidR="00982C52">
        <w:rPr>
          <w:sz w:val="28"/>
          <w:szCs w:val="28"/>
        </w:rPr>
        <w:t xml:space="preserve">2                </w:t>
      </w:r>
      <w:r w:rsidR="007D2266">
        <w:rPr>
          <w:sz w:val="28"/>
          <w:szCs w:val="28"/>
        </w:rPr>
        <w:t xml:space="preserve">  «О</w:t>
      </w:r>
      <w:r w:rsidR="00982C52">
        <w:rPr>
          <w:sz w:val="28"/>
          <w:szCs w:val="28"/>
        </w:rPr>
        <w:t>б условиях оплаты труда</w:t>
      </w:r>
      <w:r w:rsidR="007D2266">
        <w:rPr>
          <w:sz w:val="28"/>
          <w:szCs w:val="28"/>
        </w:rPr>
        <w:t xml:space="preserve"> </w:t>
      </w:r>
      <w:r w:rsidR="00982C52">
        <w:rPr>
          <w:sz w:val="28"/>
          <w:szCs w:val="28"/>
        </w:rPr>
        <w:t xml:space="preserve">руководителя, заместителей руководителя и главного бухгалтера </w:t>
      </w:r>
      <w:r w:rsidR="007D2266">
        <w:rPr>
          <w:sz w:val="28"/>
          <w:szCs w:val="28"/>
        </w:rPr>
        <w:t>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</w:t>
      </w:r>
      <w:r w:rsidR="003E7C2F">
        <w:rPr>
          <w:sz w:val="28"/>
          <w:szCs w:val="28"/>
        </w:rPr>
        <w:t xml:space="preserve">страхования Московской области» </w:t>
      </w:r>
      <w:r w:rsidR="007D2266">
        <w:rPr>
          <w:sz w:val="28"/>
          <w:szCs w:val="28"/>
        </w:rPr>
        <w:t>(с изменениями, внесенными постановлени</w:t>
      </w:r>
      <w:r w:rsidR="00982C52">
        <w:rPr>
          <w:sz w:val="28"/>
          <w:szCs w:val="28"/>
        </w:rPr>
        <w:t>ем</w:t>
      </w:r>
      <w:r w:rsidR="007D2266">
        <w:rPr>
          <w:sz w:val="28"/>
          <w:szCs w:val="28"/>
        </w:rPr>
        <w:t xml:space="preserve"> Правительства Московской области </w:t>
      </w:r>
      <w:r w:rsidR="007D2266" w:rsidRPr="007D2266">
        <w:rPr>
          <w:sz w:val="28"/>
          <w:szCs w:val="28"/>
        </w:rPr>
        <w:t>от 2</w:t>
      </w:r>
      <w:r w:rsidR="00982C52">
        <w:rPr>
          <w:sz w:val="28"/>
          <w:szCs w:val="28"/>
        </w:rPr>
        <w:t>1</w:t>
      </w:r>
      <w:r w:rsidR="007D2266" w:rsidRPr="007D2266">
        <w:rPr>
          <w:sz w:val="28"/>
          <w:szCs w:val="28"/>
        </w:rPr>
        <w:t>.0</w:t>
      </w:r>
      <w:r w:rsidR="00982C52">
        <w:rPr>
          <w:sz w:val="28"/>
          <w:szCs w:val="28"/>
        </w:rPr>
        <w:t>3</w:t>
      </w:r>
      <w:r w:rsidR="007D2266" w:rsidRPr="007D2266">
        <w:rPr>
          <w:sz w:val="28"/>
          <w:szCs w:val="28"/>
        </w:rPr>
        <w:t>.201</w:t>
      </w:r>
      <w:r w:rsidR="00982C52">
        <w:rPr>
          <w:sz w:val="28"/>
          <w:szCs w:val="28"/>
        </w:rPr>
        <w:t>7</w:t>
      </w:r>
      <w:r w:rsidR="007D2266" w:rsidRPr="007D2266">
        <w:rPr>
          <w:sz w:val="28"/>
          <w:szCs w:val="28"/>
        </w:rPr>
        <w:t xml:space="preserve"> </w:t>
      </w:r>
      <w:r w:rsidR="001014B3">
        <w:rPr>
          <w:sz w:val="28"/>
          <w:szCs w:val="28"/>
        </w:rPr>
        <w:t>№</w:t>
      </w:r>
      <w:r w:rsidR="00982C52">
        <w:rPr>
          <w:sz w:val="28"/>
          <w:szCs w:val="28"/>
        </w:rPr>
        <w:t xml:space="preserve"> 197/</w:t>
      </w:r>
      <w:r w:rsidR="007D2266" w:rsidRPr="007D2266">
        <w:rPr>
          <w:sz w:val="28"/>
          <w:szCs w:val="28"/>
        </w:rPr>
        <w:t>9</w:t>
      </w:r>
      <w:r w:rsidR="003E7C2F">
        <w:rPr>
          <w:sz w:val="28"/>
          <w:szCs w:val="28"/>
        </w:rPr>
        <w:t>)</w:t>
      </w:r>
      <w:r w:rsidR="0019224C">
        <w:rPr>
          <w:sz w:val="28"/>
          <w:szCs w:val="28"/>
        </w:rPr>
        <w:t xml:space="preserve"> (далее – Положение)</w:t>
      </w:r>
      <w:r w:rsidR="00DD1474">
        <w:rPr>
          <w:sz w:val="28"/>
          <w:szCs w:val="28"/>
        </w:rPr>
        <w:t>,</w:t>
      </w:r>
      <w:r w:rsidR="009B6F40">
        <w:rPr>
          <w:sz w:val="28"/>
          <w:szCs w:val="28"/>
        </w:rPr>
        <w:t xml:space="preserve"> следующие</w:t>
      </w:r>
      <w:proofErr w:type="gramEnd"/>
      <w:r w:rsidR="009B6F40">
        <w:rPr>
          <w:sz w:val="28"/>
          <w:szCs w:val="28"/>
        </w:rPr>
        <w:t xml:space="preserve"> изменения:</w:t>
      </w:r>
    </w:p>
    <w:p w:rsidR="0003198B" w:rsidRDefault="009157B2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3198B">
        <w:rPr>
          <w:sz w:val="28"/>
          <w:szCs w:val="28"/>
        </w:rPr>
        <w:t>пункт 1 изложить в следующей редакции:</w:t>
      </w:r>
    </w:p>
    <w:p w:rsidR="0003198B" w:rsidRDefault="0003198B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7D2B52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>устанавливает</w:t>
      </w:r>
      <w:r w:rsidRPr="00C83C77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ы</w:t>
      </w:r>
      <w:r w:rsidRPr="00C83C77">
        <w:rPr>
          <w:sz w:val="28"/>
          <w:szCs w:val="28"/>
        </w:rPr>
        <w:t xml:space="preserve"> и условия оплаты труда </w:t>
      </w:r>
      <w:r>
        <w:rPr>
          <w:sz w:val="28"/>
          <w:szCs w:val="28"/>
        </w:rPr>
        <w:t>руководителя, заместителей руководителя, включая первого заместителя руководителя</w:t>
      </w:r>
      <w:r w:rsidR="00643EED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(далее – заместител</w:t>
      </w:r>
      <w:r w:rsidR="009B17FF">
        <w:rPr>
          <w:sz w:val="28"/>
          <w:szCs w:val="28"/>
        </w:rPr>
        <w:t>и</w:t>
      </w:r>
      <w:r>
        <w:rPr>
          <w:sz w:val="28"/>
          <w:szCs w:val="28"/>
        </w:rPr>
        <w:t xml:space="preserve"> руководителя) и главного бухгалтера Территориального фонда обязательного медицинского страхования Московской области (далее – Фонд).</w:t>
      </w:r>
      <w:r w:rsidR="00F53BE3">
        <w:rPr>
          <w:sz w:val="28"/>
          <w:szCs w:val="28"/>
        </w:rPr>
        <w:t>»;</w:t>
      </w:r>
    </w:p>
    <w:p w:rsidR="009B6F40" w:rsidRDefault="0003198B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64335">
        <w:rPr>
          <w:sz w:val="28"/>
          <w:szCs w:val="28"/>
        </w:rPr>
        <w:t xml:space="preserve">пункт </w:t>
      </w:r>
      <w:r w:rsidR="00784CE2">
        <w:rPr>
          <w:sz w:val="28"/>
          <w:szCs w:val="28"/>
        </w:rPr>
        <w:t>3</w:t>
      </w:r>
      <w:r w:rsidR="00A64335">
        <w:rPr>
          <w:sz w:val="28"/>
          <w:szCs w:val="28"/>
        </w:rPr>
        <w:t xml:space="preserve"> изложить в следующей редакции:</w:t>
      </w:r>
    </w:p>
    <w:p w:rsidR="00784CE2" w:rsidRPr="00784CE2" w:rsidRDefault="00A64335" w:rsidP="00784C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4CE2">
        <w:rPr>
          <w:sz w:val="28"/>
          <w:szCs w:val="28"/>
        </w:rPr>
        <w:t xml:space="preserve">3. </w:t>
      </w:r>
      <w:r w:rsidR="00784CE2" w:rsidRPr="00784CE2">
        <w:rPr>
          <w:sz w:val="28"/>
          <w:szCs w:val="28"/>
        </w:rPr>
        <w:t xml:space="preserve">Должностные оклады руководителя, заместителей руководителя, главного бухгалтера Фонда устанавливаются в следующих размерах: </w:t>
      </w:r>
    </w:p>
    <w:p w:rsidR="00784CE2" w:rsidRPr="00784CE2" w:rsidRDefault="00784CE2" w:rsidP="00784CE2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594"/>
        <w:gridCol w:w="5662"/>
        <w:gridCol w:w="3489"/>
      </w:tblGrid>
      <w:tr w:rsidR="00784CE2" w:rsidRPr="00784CE2" w:rsidTr="00784C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Размер должностного оклада</w:t>
            </w:r>
          </w:p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(в рублях)</w:t>
            </w:r>
          </w:p>
        </w:tc>
      </w:tr>
      <w:tr w:rsidR="00784CE2" w:rsidRPr="00784CE2" w:rsidTr="00784C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EF74B1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45180</w:t>
            </w:r>
          </w:p>
        </w:tc>
      </w:tr>
      <w:tr w:rsidR="00F53BE3" w:rsidRPr="00784CE2" w:rsidTr="00784C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Pr="00784CE2" w:rsidRDefault="00F53BE3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Default="00F53BE3" w:rsidP="00EF74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74B1">
              <w:rPr>
                <w:sz w:val="28"/>
                <w:szCs w:val="28"/>
              </w:rPr>
              <w:t>8403</w:t>
            </w:r>
          </w:p>
        </w:tc>
      </w:tr>
      <w:tr w:rsidR="00784CE2" w:rsidRPr="00784CE2" w:rsidTr="00784C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C74D85" w:rsidP="00EF74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74B1">
              <w:rPr>
                <w:sz w:val="28"/>
                <w:szCs w:val="28"/>
              </w:rPr>
              <w:t>4638</w:t>
            </w:r>
          </w:p>
        </w:tc>
      </w:tr>
      <w:tr w:rsidR="00784CE2" w:rsidRPr="00784CE2" w:rsidTr="00784C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33132</w:t>
            </w:r>
          </w:p>
        </w:tc>
      </w:tr>
    </w:tbl>
    <w:p w:rsidR="00784CE2" w:rsidRPr="00784CE2" w:rsidRDefault="00784CE2" w:rsidP="00784CE2">
      <w:pPr>
        <w:spacing w:line="276" w:lineRule="auto"/>
        <w:ind w:firstLine="709"/>
        <w:jc w:val="both"/>
        <w:rPr>
          <w:sz w:val="28"/>
          <w:szCs w:val="28"/>
        </w:rPr>
      </w:pPr>
    </w:p>
    <w:p w:rsidR="003E7C2F" w:rsidRDefault="00784CE2" w:rsidP="00C74D85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784CE2">
        <w:rPr>
          <w:sz w:val="28"/>
          <w:szCs w:val="28"/>
        </w:rPr>
        <w:t xml:space="preserve">Размеры должностных окладов руководителя, заместителей руководителя, главного бухгалтера Фонда индексируются соразмерно изменению должностного оклада специалиста II категории </w:t>
      </w:r>
      <w:r w:rsidRPr="00784CE2">
        <w:rPr>
          <w:sz w:val="28"/>
          <w:szCs w:val="28"/>
          <w:lang w:bidi="th-TH"/>
        </w:rPr>
        <w:t>в органах государственной власти Московской области в соответствии с законодательством Московской области</w:t>
      </w:r>
      <w:proofErr w:type="gramStart"/>
      <w:r w:rsidRPr="00784CE2">
        <w:rPr>
          <w:sz w:val="28"/>
          <w:szCs w:val="28"/>
          <w:lang w:bidi="th-TH"/>
        </w:rPr>
        <w:t>.</w:t>
      </w:r>
      <w:r>
        <w:rPr>
          <w:sz w:val="28"/>
          <w:szCs w:val="28"/>
          <w:lang w:bidi="th-TH"/>
        </w:rPr>
        <w:t>»;</w:t>
      </w:r>
      <w:proofErr w:type="gramEnd"/>
    </w:p>
    <w:p w:rsidR="00CA0C8D" w:rsidRDefault="002200ED" w:rsidP="002200ED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  <w:lang w:bidi="th-TH"/>
        </w:rPr>
        <w:t xml:space="preserve">3) абзац четвертый подпункта 4.4 </w:t>
      </w:r>
      <w:r w:rsidR="003E7C2F">
        <w:rPr>
          <w:sz w:val="28"/>
          <w:szCs w:val="28"/>
          <w:lang w:bidi="th-TH"/>
        </w:rPr>
        <w:t>пункт</w:t>
      </w:r>
      <w:r>
        <w:rPr>
          <w:sz w:val="28"/>
          <w:szCs w:val="28"/>
          <w:lang w:bidi="th-TH"/>
        </w:rPr>
        <w:t xml:space="preserve">а 4 </w:t>
      </w:r>
      <w:r w:rsidR="00CA0C8D">
        <w:rPr>
          <w:sz w:val="28"/>
          <w:szCs w:val="28"/>
        </w:rPr>
        <w:t>изложить в следующей редакции:</w:t>
      </w:r>
    </w:p>
    <w:p w:rsidR="007E5475" w:rsidRPr="007D2266" w:rsidRDefault="00CA0C8D" w:rsidP="00C74D85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>«Единовременная выплата к отпуску и материальная помощь к отпуску в первый год работы, производимые пропорционально отработанному в календарном году времени, исчисляются со дня приема на работу по 31 декабря текущего календарного года</w:t>
      </w:r>
      <w:proofErr w:type="gramStart"/>
      <w:r>
        <w:rPr>
          <w:sz w:val="28"/>
          <w:szCs w:val="28"/>
        </w:rPr>
        <w:t>.»;</w:t>
      </w:r>
      <w:r>
        <w:rPr>
          <w:sz w:val="28"/>
          <w:szCs w:val="28"/>
          <w:lang w:bidi="th-TH"/>
        </w:rPr>
        <w:t xml:space="preserve"> </w:t>
      </w:r>
      <w:proofErr w:type="gramEnd"/>
    </w:p>
    <w:p w:rsidR="00454E84" w:rsidRDefault="003E7C2F" w:rsidP="00454E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7B2">
        <w:rPr>
          <w:sz w:val="28"/>
          <w:szCs w:val="28"/>
        </w:rPr>
        <w:t xml:space="preserve">) </w:t>
      </w:r>
      <w:r w:rsidR="000377F2">
        <w:rPr>
          <w:sz w:val="28"/>
          <w:szCs w:val="28"/>
        </w:rPr>
        <w:t>пункт</w:t>
      </w:r>
      <w:r w:rsidR="00454E84">
        <w:rPr>
          <w:sz w:val="28"/>
          <w:szCs w:val="28"/>
        </w:rPr>
        <w:t xml:space="preserve"> 10</w:t>
      </w:r>
      <w:r w:rsidR="000377F2">
        <w:rPr>
          <w:sz w:val="28"/>
          <w:szCs w:val="28"/>
        </w:rPr>
        <w:t xml:space="preserve"> </w:t>
      </w:r>
      <w:r w:rsidR="00454E84">
        <w:rPr>
          <w:sz w:val="28"/>
          <w:szCs w:val="28"/>
        </w:rPr>
        <w:t>изложить в следующей редакции:</w:t>
      </w:r>
    </w:p>
    <w:p w:rsidR="00454E84" w:rsidRDefault="00454E84" w:rsidP="00454E8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E74">
        <w:rPr>
          <w:rFonts w:ascii="Times New Roman" w:hAnsi="Times New Roman" w:cs="Times New Roman"/>
          <w:sz w:val="28"/>
          <w:szCs w:val="28"/>
        </w:rPr>
        <w:t>«</w:t>
      </w:r>
      <w:r w:rsidR="00CA0C8D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руководителя Фонда и среднемесячной заработной платы работников Фонда за год (без учета заработной платы руководителя Фонда, его заместителей,</w:t>
      </w:r>
      <w:r w:rsidR="00F53BE3">
        <w:rPr>
          <w:rFonts w:ascii="Times New Roman" w:hAnsi="Times New Roman" w:cs="Times New Roman"/>
          <w:sz w:val="28"/>
          <w:szCs w:val="28"/>
        </w:rPr>
        <w:t xml:space="preserve"> включая первого заместителя,</w:t>
      </w:r>
      <w:r>
        <w:rPr>
          <w:rFonts w:ascii="Times New Roman" w:hAnsi="Times New Roman" w:cs="Times New Roman"/>
          <w:sz w:val="28"/>
          <w:szCs w:val="28"/>
        </w:rPr>
        <w:t xml:space="preserve"> главного бухгалтера) устанавливается в кратности до </w:t>
      </w:r>
      <w:r w:rsidR="00EF74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BE3" w:rsidRPr="00F53BE3" w:rsidRDefault="00F53BE3" w:rsidP="00F53BE3">
      <w:pPr>
        <w:pStyle w:val="ConsNormal"/>
        <w:widowControl/>
        <w:spacing w:line="276" w:lineRule="auto"/>
        <w:ind w:right="0"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среднемесячной заработной платы первого заместителя руководителя Фонда и среднемесячной заработной платы работников Фонда за год (без учета заработной платы руководителя Фонда, его заместителей, включая первого заместителя, главного бухгалтера) устанавливается в кратности до </w:t>
      </w:r>
      <w:r w:rsidR="00EF74B1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7F2" w:rsidRDefault="00454E84" w:rsidP="00454E8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заместителей руководителя, главного бухгалтера Фонда и среднемесячной заработной платы работников Фонда за год (без учета заработной платы руководителя Фонда, его заместителей,</w:t>
      </w:r>
      <w:r w:rsidR="00F53BE3">
        <w:rPr>
          <w:rFonts w:ascii="Times New Roman" w:hAnsi="Times New Roman" w:cs="Times New Roman"/>
          <w:sz w:val="28"/>
          <w:szCs w:val="28"/>
        </w:rPr>
        <w:t xml:space="preserve"> включая первого заместителя,</w:t>
      </w:r>
      <w:r>
        <w:rPr>
          <w:rFonts w:ascii="Times New Roman" w:hAnsi="Times New Roman" w:cs="Times New Roman"/>
          <w:sz w:val="28"/>
          <w:szCs w:val="28"/>
        </w:rPr>
        <w:t xml:space="preserve"> главного бухгалтера) устанавливается в кратности </w:t>
      </w:r>
      <w:r w:rsidR="00CA0C8D">
        <w:rPr>
          <w:rFonts w:ascii="Times New Roman" w:hAnsi="Times New Roman" w:cs="Times New Roman"/>
          <w:sz w:val="28"/>
          <w:szCs w:val="28"/>
        </w:rPr>
        <w:t xml:space="preserve">до </w:t>
      </w:r>
      <w:r w:rsidR="00EF74B1">
        <w:rPr>
          <w:rFonts w:ascii="Times New Roman" w:hAnsi="Times New Roman" w:cs="Times New Roman"/>
          <w:sz w:val="28"/>
          <w:szCs w:val="28"/>
        </w:rPr>
        <w:t>4,9</w:t>
      </w:r>
      <w:r w:rsidR="00CA0C8D">
        <w:rPr>
          <w:rFonts w:ascii="Times New Roman" w:hAnsi="Times New Roman" w:cs="Times New Roman"/>
          <w:sz w:val="28"/>
          <w:szCs w:val="28"/>
        </w:rPr>
        <w:t>.»;</w:t>
      </w:r>
    </w:p>
    <w:p w:rsidR="006D7434" w:rsidRDefault="002200ED" w:rsidP="002200E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абзац первый</w:t>
      </w:r>
      <w:r w:rsidR="006D7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11 </w:t>
      </w:r>
      <w:r w:rsidR="006D743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7434" w:rsidRDefault="006D7434" w:rsidP="00454E8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«Фонд оплаты труда в расчете на календарный год по занимаемой должности «руководитель Фонда», «первый заместитель </w:t>
      </w:r>
      <w:r w:rsidR="00CA632A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A632A">
        <w:rPr>
          <w:rFonts w:ascii="Times New Roman" w:hAnsi="Times New Roman" w:cs="Times New Roman"/>
          <w:sz w:val="28"/>
          <w:szCs w:val="28"/>
        </w:rPr>
        <w:t>«заместитель руководителя», «главный бухгалтер» формируется с учетом средств на выплату</w:t>
      </w:r>
      <w:proofErr w:type="gramStart"/>
      <w:r w:rsidR="00CA632A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19224C">
        <w:rPr>
          <w:rFonts w:ascii="Times New Roman" w:hAnsi="Times New Roman" w:cs="Times New Roman"/>
          <w:sz w:val="28"/>
          <w:szCs w:val="28"/>
        </w:rPr>
        <w:t>;</w:t>
      </w:r>
    </w:p>
    <w:p w:rsidR="0019224C" w:rsidRDefault="0019224C" w:rsidP="00454E8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приложении к Положению пункт 1 изложить в следующей редакции:</w:t>
      </w:r>
    </w:p>
    <w:p w:rsidR="0019224C" w:rsidRPr="0019224C" w:rsidRDefault="0019224C" w:rsidP="00454E84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4C">
        <w:rPr>
          <w:rFonts w:ascii="Times New Roman" w:hAnsi="Times New Roman" w:cs="Times New Roman"/>
          <w:sz w:val="28"/>
          <w:szCs w:val="28"/>
        </w:rPr>
        <w:t xml:space="preserve">«1. Настоящее Положение устанавливает </w:t>
      </w:r>
      <w:r>
        <w:rPr>
          <w:rFonts w:ascii="Times New Roman" w:hAnsi="Times New Roman" w:cs="Times New Roman"/>
          <w:sz w:val="28"/>
          <w:szCs w:val="28"/>
        </w:rPr>
        <w:t>порядок исчисления стажа работы, дающего право на получение ежемесячной надбавки к должностному окладу за выслугу лет</w:t>
      </w:r>
      <w:r w:rsidR="00482CB2">
        <w:rPr>
          <w:rFonts w:ascii="Times New Roman" w:hAnsi="Times New Roman" w:cs="Times New Roman"/>
          <w:sz w:val="28"/>
          <w:szCs w:val="28"/>
        </w:rPr>
        <w:t xml:space="preserve"> </w:t>
      </w:r>
      <w:r w:rsidRPr="0019224C">
        <w:rPr>
          <w:rFonts w:ascii="Times New Roman" w:hAnsi="Times New Roman" w:cs="Times New Roman"/>
          <w:sz w:val="28"/>
          <w:szCs w:val="28"/>
        </w:rPr>
        <w:t>руководител</w:t>
      </w:r>
      <w:r w:rsidR="00482CB2">
        <w:rPr>
          <w:rFonts w:ascii="Times New Roman" w:hAnsi="Times New Roman" w:cs="Times New Roman"/>
          <w:sz w:val="28"/>
          <w:szCs w:val="28"/>
        </w:rPr>
        <w:t>ю</w:t>
      </w:r>
      <w:r w:rsidRPr="0019224C">
        <w:rPr>
          <w:rFonts w:ascii="Times New Roman" w:hAnsi="Times New Roman" w:cs="Times New Roman"/>
          <w:sz w:val="28"/>
          <w:szCs w:val="28"/>
        </w:rPr>
        <w:t>, заместител</w:t>
      </w:r>
      <w:r w:rsidR="00482CB2">
        <w:rPr>
          <w:rFonts w:ascii="Times New Roman" w:hAnsi="Times New Roman" w:cs="Times New Roman"/>
          <w:sz w:val="28"/>
          <w:szCs w:val="28"/>
        </w:rPr>
        <w:t>ям</w:t>
      </w:r>
      <w:r w:rsidRPr="0019224C">
        <w:rPr>
          <w:rFonts w:ascii="Times New Roman" w:hAnsi="Times New Roman" w:cs="Times New Roman"/>
          <w:sz w:val="28"/>
          <w:szCs w:val="28"/>
        </w:rPr>
        <w:t xml:space="preserve"> руководителя, включая первого заместителя руководителя, (далее – заместители руководителя) и главно</w:t>
      </w:r>
      <w:r w:rsidR="00482CB2">
        <w:rPr>
          <w:rFonts w:ascii="Times New Roman" w:hAnsi="Times New Roman" w:cs="Times New Roman"/>
          <w:sz w:val="28"/>
          <w:szCs w:val="28"/>
        </w:rPr>
        <w:t>му</w:t>
      </w:r>
      <w:r w:rsidRPr="0019224C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482CB2">
        <w:rPr>
          <w:rFonts w:ascii="Times New Roman" w:hAnsi="Times New Roman" w:cs="Times New Roman"/>
          <w:sz w:val="28"/>
          <w:szCs w:val="28"/>
        </w:rPr>
        <w:t>у</w:t>
      </w:r>
      <w:r w:rsidRPr="0019224C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Московской области (далее – Фонд)</w:t>
      </w:r>
      <w:r w:rsidR="00482CB2">
        <w:rPr>
          <w:rFonts w:ascii="Times New Roman" w:hAnsi="Times New Roman" w:cs="Times New Roman"/>
          <w:sz w:val="28"/>
          <w:szCs w:val="28"/>
        </w:rPr>
        <w:t>.».</w:t>
      </w:r>
    </w:p>
    <w:p w:rsidR="00B95CB4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r w:rsidRPr="00226B74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Pr="00226B74">
        <w:rPr>
          <w:rFonts w:ascii="Times New Roman" w:hAnsi="Times New Roman" w:cs="Times New Roman"/>
          <w:sz w:val="28"/>
          <w:szCs w:val="28"/>
        </w:rPr>
        <w:t>Подмосковье»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069B">
        <w:rPr>
          <w:rFonts w:ascii="Times New Roman" w:hAnsi="Times New Roman" w:cs="Times New Roman"/>
          <w:sz w:val="28"/>
          <w:szCs w:val="28"/>
        </w:rPr>
        <w:t xml:space="preserve">«Информационном вестнике Правительства Московской области», </w:t>
      </w:r>
      <w:r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26069B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«Официальном интернет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)</w:t>
      </w:r>
      <w:r w:rsidRPr="00226B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726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17726"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 его официального опубликования</w:t>
      </w:r>
      <w:r w:rsidR="007F2642">
        <w:rPr>
          <w:rFonts w:ascii="Times New Roman" w:hAnsi="Times New Roman" w:cs="Times New Roman"/>
          <w:sz w:val="28"/>
          <w:szCs w:val="28"/>
        </w:rPr>
        <w:t>.</w:t>
      </w:r>
    </w:p>
    <w:p w:rsidR="00817845" w:rsidRDefault="00817845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A7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4A76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Председателя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94A76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Pr="00794A76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D55845" w:rsidRDefault="00D55845" w:rsidP="00366F80">
      <w:pPr>
        <w:spacing w:line="276" w:lineRule="auto"/>
        <w:jc w:val="both"/>
        <w:rPr>
          <w:sz w:val="28"/>
          <w:szCs w:val="28"/>
        </w:rPr>
      </w:pP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B17726" w:rsidRPr="009B17CD" w:rsidRDefault="00B17726" w:rsidP="00366F80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Губернатор </w:t>
      </w:r>
    </w:p>
    <w:p w:rsidR="00226B74" w:rsidRDefault="00B17726" w:rsidP="00366F80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>Московской области</w:t>
      </w:r>
      <w:r w:rsidR="00366F80">
        <w:rPr>
          <w:sz w:val="28"/>
          <w:szCs w:val="28"/>
        </w:rPr>
        <w:t xml:space="preserve">                                </w:t>
      </w:r>
      <w:r w:rsidR="00817845">
        <w:rPr>
          <w:sz w:val="28"/>
          <w:szCs w:val="28"/>
        </w:rPr>
        <w:t xml:space="preserve"> </w:t>
      </w:r>
      <w:r w:rsidR="00366F80">
        <w:rPr>
          <w:sz w:val="28"/>
          <w:szCs w:val="28"/>
        </w:rPr>
        <w:t xml:space="preserve">                                  </w:t>
      </w:r>
      <w:r w:rsidRPr="009B17CD">
        <w:rPr>
          <w:sz w:val="28"/>
          <w:szCs w:val="28"/>
        </w:rPr>
        <w:t xml:space="preserve">    </w:t>
      </w:r>
      <w:r w:rsidR="00786767" w:rsidRPr="009B17CD">
        <w:rPr>
          <w:sz w:val="28"/>
          <w:szCs w:val="28"/>
        </w:rPr>
        <w:t xml:space="preserve">  </w:t>
      </w:r>
      <w:r w:rsidR="009B17CD">
        <w:rPr>
          <w:sz w:val="28"/>
          <w:szCs w:val="28"/>
        </w:rPr>
        <w:t xml:space="preserve">  </w:t>
      </w:r>
      <w:r w:rsidRPr="009B17CD">
        <w:rPr>
          <w:sz w:val="28"/>
          <w:szCs w:val="28"/>
        </w:rPr>
        <w:t>А.Ю. Воробьев</w:t>
      </w: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Pr="00601AB9" w:rsidRDefault="00613B9C" w:rsidP="00613B9C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 xml:space="preserve">Пояснительная записка </w:t>
      </w:r>
    </w:p>
    <w:p w:rsidR="00613B9C" w:rsidRPr="00601AB9" w:rsidRDefault="00613B9C" w:rsidP="00613B9C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613B9C" w:rsidRDefault="00613B9C" w:rsidP="00613B9C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613B9C" w:rsidRDefault="00613B9C" w:rsidP="00613B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3B9C" w:rsidRDefault="00613B9C" w:rsidP="00613B9C">
      <w:pPr>
        <w:spacing w:line="276" w:lineRule="auto"/>
        <w:jc w:val="both"/>
        <w:rPr>
          <w:bCs/>
          <w:sz w:val="28"/>
          <w:szCs w:val="28"/>
        </w:rPr>
      </w:pP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условиях оплаты труда руководителя,</w:t>
      </w:r>
      <w:r w:rsidRPr="0080068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заместителей руководителя и главного бухгалтера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24.01.2017 № 30/2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области».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Положением установлены размеры и условия оплаты труда руководителя, его заместителей и главного бухгалтера Территориального фонда обязательного медицинского страхования Московской области (далее – ТФОМС МО, территориальный фонд), а также предельные уровни соотношений</w:t>
      </w:r>
      <w:r w:rsidRPr="00940A82">
        <w:rPr>
          <w:sz w:val="28"/>
          <w:szCs w:val="28"/>
        </w:rPr>
        <w:t xml:space="preserve"> среднемесячно</w:t>
      </w:r>
      <w:r>
        <w:rPr>
          <w:sz w:val="28"/>
          <w:szCs w:val="28"/>
        </w:rPr>
        <w:t>й заработной платы руководителя</w:t>
      </w:r>
      <w:r w:rsidRPr="00940A82">
        <w:rPr>
          <w:sz w:val="28"/>
          <w:szCs w:val="28"/>
        </w:rPr>
        <w:t xml:space="preserve">, </w:t>
      </w:r>
      <w:r>
        <w:rPr>
          <w:sz w:val="28"/>
          <w:szCs w:val="28"/>
        </w:rPr>
        <w:t>его заместителей и</w:t>
      </w:r>
      <w:r w:rsidRPr="00940A82">
        <w:rPr>
          <w:sz w:val="28"/>
          <w:szCs w:val="28"/>
        </w:rPr>
        <w:t xml:space="preserve"> главн</w:t>
      </w:r>
      <w:r>
        <w:rPr>
          <w:sz w:val="28"/>
          <w:szCs w:val="28"/>
        </w:rPr>
        <w:t xml:space="preserve">ого бухгалтера, </w:t>
      </w:r>
      <w:r w:rsidRPr="00940A82">
        <w:rPr>
          <w:sz w:val="28"/>
          <w:szCs w:val="28"/>
        </w:rPr>
        <w:t>формируемой за счет всех источников финансового обеспечения и рассчитываемой за календарный год, и среднемесячной з</w:t>
      </w:r>
      <w:r>
        <w:rPr>
          <w:sz w:val="28"/>
          <w:szCs w:val="28"/>
        </w:rPr>
        <w:t xml:space="preserve">аработной платы работников ТФОМС МО </w:t>
      </w:r>
      <w:r w:rsidRPr="00940A82">
        <w:rPr>
          <w:sz w:val="28"/>
          <w:szCs w:val="28"/>
        </w:rPr>
        <w:t>(без учета</w:t>
      </w:r>
      <w:proofErr w:type="gramEnd"/>
      <w:r w:rsidRPr="00940A82">
        <w:rPr>
          <w:sz w:val="28"/>
          <w:szCs w:val="28"/>
        </w:rPr>
        <w:t xml:space="preserve"> заработной платы руководителя, его заместителей, главного бухгалтера)</w:t>
      </w:r>
      <w:r>
        <w:rPr>
          <w:sz w:val="28"/>
          <w:szCs w:val="28"/>
        </w:rPr>
        <w:t>.</w:t>
      </w:r>
      <w:r w:rsidRPr="00940A82">
        <w:rPr>
          <w:sz w:val="28"/>
          <w:szCs w:val="28"/>
        </w:rPr>
        <w:t xml:space="preserve"> 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в Положение вводится должность первого заместителя руководителя и для данной должности устанавливается предельное соотношение среднемесячной заработной платы.</w:t>
      </w:r>
      <w:r w:rsidRPr="006A2D06">
        <w:rPr>
          <w:sz w:val="28"/>
          <w:szCs w:val="28"/>
        </w:rPr>
        <w:t xml:space="preserve"> 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проектом постановления предлагается изменить предельные уровни соотношений</w:t>
      </w:r>
      <w:r w:rsidRPr="00940A82">
        <w:rPr>
          <w:sz w:val="28"/>
          <w:szCs w:val="28"/>
        </w:rPr>
        <w:t xml:space="preserve"> среднемесячно</w:t>
      </w:r>
      <w:r>
        <w:rPr>
          <w:sz w:val="28"/>
          <w:szCs w:val="28"/>
        </w:rPr>
        <w:t>й заработной платы руководителя ТФОМС МО</w:t>
      </w:r>
      <w:r w:rsidRPr="00940A82">
        <w:rPr>
          <w:sz w:val="28"/>
          <w:szCs w:val="28"/>
        </w:rPr>
        <w:t xml:space="preserve">, </w:t>
      </w:r>
      <w:r>
        <w:rPr>
          <w:sz w:val="28"/>
          <w:szCs w:val="28"/>
        </w:rPr>
        <w:t>его заместителей и</w:t>
      </w:r>
      <w:r w:rsidRPr="00940A82">
        <w:rPr>
          <w:sz w:val="28"/>
          <w:szCs w:val="28"/>
        </w:rPr>
        <w:t xml:space="preserve"> главн</w:t>
      </w:r>
      <w:r>
        <w:rPr>
          <w:sz w:val="28"/>
          <w:szCs w:val="28"/>
        </w:rPr>
        <w:t xml:space="preserve">ого бухгалтера по отношению к </w:t>
      </w:r>
      <w:r w:rsidRPr="00940A82">
        <w:rPr>
          <w:sz w:val="28"/>
          <w:szCs w:val="28"/>
        </w:rPr>
        <w:t>среднемесячной з</w:t>
      </w:r>
      <w:r>
        <w:rPr>
          <w:sz w:val="28"/>
          <w:szCs w:val="28"/>
        </w:rPr>
        <w:t xml:space="preserve">аработной плате работников ТФОМС МО. 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Формулировку абзаца четвертого Положения, касающуюся осуществления единовременной выплаты к отпуску и материальной помощи к отпуску, предлагается сделать идентичной формулировке, указанной в пункте 6 постановления Правительства Московской области от 03.08.2017 № 628/26                         «Об утверждении Примерного положения об оплате </w:t>
      </w:r>
      <w:proofErr w:type="gramStart"/>
      <w:r>
        <w:rPr>
          <w:sz w:val="28"/>
          <w:szCs w:val="28"/>
        </w:rPr>
        <w:t>труда работников Территориального фонда обязательного медицинского страхования Московской области</w:t>
      </w:r>
      <w:proofErr w:type="gramEnd"/>
      <w:r>
        <w:rPr>
          <w:sz w:val="28"/>
          <w:szCs w:val="28"/>
        </w:rPr>
        <w:t>».</w:t>
      </w:r>
    </w:p>
    <w:p w:rsidR="00613B9C" w:rsidRDefault="00613B9C" w:rsidP="00613B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 xml:space="preserve">в из </w:t>
      </w:r>
      <w:r>
        <w:rPr>
          <w:sz w:val="28"/>
          <w:szCs w:val="28"/>
        </w:rPr>
        <w:lastRenderedPageBreak/>
        <w:t>бюджета Московской области.</w:t>
      </w:r>
      <w:r w:rsidRPr="0094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обеспечение деятельности ТФОМС МО, включая финансирование расходов на оплату труда, осуществляются за счет субвенций, поступающих в бюджет территориального фонда обязательного медицинского страхования из бюджета Федерального фонда обязательного медицинского страхования. Указанные изменения будут произведены в пределах </w:t>
      </w:r>
      <w:r w:rsidRPr="00DF6408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DF6408">
        <w:rPr>
          <w:sz w:val="28"/>
          <w:szCs w:val="28"/>
        </w:rPr>
        <w:t xml:space="preserve"> расходов на обеспечение выполнения территориальным фонд</w:t>
      </w:r>
      <w:r>
        <w:rPr>
          <w:sz w:val="28"/>
          <w:szCs w:val="28"/>
        </w:rPr>
        <w:t xml:space="preserve">ом </w:t>
      </w:r>
      <w:r w:rsidRPr="00DF6408">
        <w:rPr>
          <w:sz w:val="28"/>
          <w:szCs w:val="28"/>
        </w:rPr>
        <w:t>своих функций</w:t>
      </w:r>
      <w:r>
        <w:rPr>
          <w:sz w:val="28"/>
          <w:szCs w:val="28"/>
        </w:rPr>
        <w:t>,</w:t>
      </w:r>
      <w:r w:rsidRPr="00547C4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согласованных Федеральным фондом обязательного медицинского страхования</w:t>
      </w:r>
      <w:r w:rsidRPr="00DF6408">
        <w:rPr>
          <w:sz w:val="28"/>
          <w:szCs w:val="28"/>
        </w:rPr>
        <w:t>.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предельного соотношения среднемесячной заработной платы руководящего состава и главного бухгалтера ТФОМС МО по отношению к среднемесячной заработной плате работников фонда не предполагает установление заработной платы на соответствующем уровне, а только фиксирует максимально допустимый уровень заработной платы. 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Введение должности первого заместителя директора согласовано с Федеральным фондом обязательного медицинского страхования в соответствии с пунктом 8 части 2 статьи 7 Федерального закона от 29.11.2010 № 326-ФЗ                          «Об обязательном медицинском страховании в Российской Федерации»                     (письмо от 18.04.2018 № 5008/60/и).</w:t>
      </w:r>
    </w:p>
    <w:p w:rsidR="00613B9C" w:rsidRDefault="00613B9C" w:rsidP="00613B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ТФОМС МО утверждена распоряжением Правительства Московской области от 11.04.2017 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 (в редакции</w:t>
      </w:r>
      <w:r w:rsidRPr="006A2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Правительства Московской области от 29.06.2018 № 406-РП). </w:t>
      </w:r>
    </w:p>
    <w:p w:rsidR="00613B9C" w:rsidRPr="00940A82" w:rsidRDefault="00613B9C" w:rsidP="00613B9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613B9C" w:rsidRPr="00940A82" w:rsidRDefault="00613B9C" w:rsidP="00613B9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613B9C" w:rsidRPr="00940A82" w:rsidRDefault="00613B9C" w:rsidP="00613B9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613B9C" w:rsidRDefault="00613B9C" w:rsidP="00613B9C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613B9C" w:rsidRDefault="00613B9C" w:rsidP="00613B9C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613B9C" w:rsidRDefault="00613B9C" w:rsidP="00613B9C">
      <w:pPr>
        <w:spacing w:line="276" w:lineRule="auto"/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p w:rsidR="00613B9C" w:rsidRDefault="00613B9C" w:rsidP="00366F80">
      <w:pPr>
        <w:jc w:val="both"/>
        <w:rPr>
          <w:sz w:val="28"/>
          <w:szCs w:val="28"/>
        </w:rPr>
      </w:pPr>
    </w:p>
    <w:sectPr w:rsidR="00613B9C" w:rsidSect="000F4FA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45" w:rsidRDefault="000D1B45" w:rsidP="00A96054">
      <w:r>
        <w:separator/>
      </w:r>
    </w:p>
  </w:endnote>
  <w:endnote w:type="continuationSeparator" w:id="0">
    <w:p w:rsidR="000D1B45" w:rsidRDefault="000D1B45" w:rsidP="00A9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45" w:rsidRDefault="000D1B45" w:rsidP="00A96054">
      <w:r>
        <w:separator/>
      </w:r>
    </w:p>
  </w:footnote>
  <w:footnote w:type="continuationSeparator" w:id="0">
    <w:p w:rsidR="000D1B45" w:rsidRDefault="000D1B45" w:rsidP="00A9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97924"/>
      <w:docPartObj>
        <w:docPartGallery w:val="Page Numbers (Top of Page)"/>
        <w:docPartUnique/>
      </w:docPartObj>
    </w:sdtPr>
    <w:sdtContent>
      <w:p w:rsidR="000F4FAC" w:rsidRDefault="009F58E1">
        <w:pPr>
          <w:pStyle w:val="a8"/>
          <w:jc w:val="center"/>
        </w:pPr>
        <w:r>
          <w:fldChar w:fldCharType="begin"/>
        </w:r>
        <w:r w:rsidR="00C328C5">
          <w:instrText xml:space="preserve"> PAGE   \* MERGEFORMAT </w:instrText>
        </w:r>
        <w:r>
          <w:fldChar w:fldCharType="separate"/>
        </w:r>
        <w:r w:rsidR="00613B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6054" w:rsidRDefault="00A9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AF1"/>
    <w:multiLevelType w:val="hybridMultilevel"/>
    <w:tmpl w:val="2B2EEEA2"/>
    <w:lvl w:ilvl="0" w:tplc="0AF6C6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44EF"/>
    <w:multiLevelType w:val="hybridMultilevel"/>
    <w:tmpl w:val="34364F82"/>
    <w:lvl w:ilvl="0" w:tplc="7FFA13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E23BCB"/>
    <w:multiLevelType w:val="hybridMultilevel"/>
    <w:tmpl w:val="5C0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198B"/>
    <w:rsid w:val="0003264E"/>
    <w:rsid w:val="000377F2"/>
    <w:rsid w:val="0005299E"/>
    <w:rsid w:val="00065D5C"/>
    <w:rsid w:val="000668A3"/>
    <w:rsid w:val="000D1B45"/>
    <w:rsid w:val="000E3A3A"/>
    <w:rsid w:val="000E61EB"/>
    <w:rsid w:val="000F4FAC"/>
    <w:rsid w:val="001014B3"/>
    <w:rsid w:val="00130218"/>
    <w:rsid w:val="00156B1B"/>
    <w:rsid w:val="0019224C"/>
    <w:rsid w:val="001A4D06"/>
    <w:rsid w:val="001C5AB6"/>
    <w:rsid w:val="001F56DA"/>
    <w:rsid w:val="001F5AAA"/>
    <w:rsid w:val="001F69B2"/>
    <w:rsid w:val="00210FF8"/>
    <w:rsid w:val="002200ED"/>
    <w:rsid w:val="00226B74"/>
    <w:rsid w:val="002324C1"/>
    <w:rsid w:val="0026069B"/>
    <w:rsid w:val="00265DCA"/>
    <w:rsid w:val="00274094"/>
    <w:rsid w:val="002A1882"/>
    <w:rsid w:val="002C3FB8"/>
    <w:rsid w:val="002C6339"/>
    <w:rsid w:val="002F32A7"/>
    <w:rsid w:val="00317802"/>
    <w:rsid w:val="0033646A"/>
    <w:rsid w:val="00342C7F"/>
    <w:rsid w:val="00351773"/>
    <w:rsid w:val="00353ED3"/>
    <w:rsid w:val="00356FBB"/>
    <w:rsid w:val="00362D52"/>
    <w:rsid w:val="00366F80"/>
    <w:rsid w:val="003720E0"/>
    <w:rsid w:val="003A55C7"/>
    <w:rsid w:val="003A60BA"/>
    <w:rsid w:val="003C3239"/>
    <w:rsid w:val="003D708F"/>
    <w:rsid w:val="003E7C2F"/>
    <w:rsid w:val="003F4D35"/>
    <w:rsid w:val="00444D2B"/>
    <w:rsid w:val="00454E84"/>
    <w:rsid w:val="00456012"/>
    <w:rsid w:val="00456221"/>
    <w:rsid w:val="004571C6"/>
    <w:rsid w:val="004664D6"/>
    <w:rsid w:val="00471F71"/>
    <w:rsid w:val="004737E2"/>
    <w:rsid w:val="00474893"/>
    <w:rsid w:val="00482CB2"/>
    <w:rsid w:val="00495E66"/>
    <w:rsid w:val="0049772C"/>
    <w:rsid w:val="004A00D0"/>
    <w:rsid w:val="004C6A6D"/>
    <w:rsid w:val="004D3874"/>
    <w:rsid w:val="004D6233"/>
    <w:rsid w:val="004D75D3"/>
    <w:rsid w:val="004E2ACD"/>
    <w:rsid w:val="004F49B4"/>
    <w:rsid w:val="00505943"/>
    <w:rsid w:val="00517E22"/>
    <w:rsid w:val="00521952"/>
    <w:rsid w:val="00541AC6"/>
    <w:rsid w:val="00560F46"/>
    <w:rsid w:val="00567D4B"/>
    <w:rsid w:val="005A7C96"/>
    <w:rsid w:val="005B02C8"/>
    <w:rsid w:val="00611F6A"/>
    <w:rsid w:val="00613B9C"/>
    <w:rsid w:val="00621CAE"/>
    <w:rsid w:val="006278CE"/>
    <w:rsid w:val="0063691F"/>
    <w:rsid w:val="00643EED"/>
    <w:rsid w:val="00650A72"/>
    <w:rsid w:val="00662FD7"/>
    <w:rsid w:val="0069111C"/>
    <w:rsid w:val="006C150B"/>
    <w:rsid w:val="006C20A1"/>
    <w:rsid w:val="006C4B76"/>
    <w:rsid w:val="006C4FC8"/>
    <w:rsid w:val="006C76B2"/>
    <w:rsid w:val="006C7CA8"/>
    <w:rsid w:val="006D7434"/>
    <w:rsid w:val="006E4B2A"/>
    <w:rsid w:val="006E7F96"/>
    <w:rsid w:val="00706CA8"/>
    <w:rsid w:val="00726AAA"/>
    <w:rsid w:val="00734CAA"/>
    <w:rsid w:val="00751A10"/>
    <w:rsid w:val="00753F70"/>
    <w:rsid w:val="00756582"/>
    <w:rsid w:val="0077353B"/>
    <w:rsid w:val="00773709"/>
    <w:rsid w:val="00774494"/>
    <w:rsid w:val="007825F2"/>
    <w:rsid w:val="00784CE2"/>
    <w:rsid w:val="00786767"/>
    <w:rsid w:val="007A14A9"/>
    <w:rsid w:val="007A568C"/>
    <w:rsid w:val="007B0162"/>
    <w:rsid w:val="007B6FD9"/>
    <w:rsid w:val="007C02C3"/>
    <w:rsid w:val="007C10CC"/>
    <w:rsid w:val="007C390B"/>
    <w:rsid w:val="007D2266"/>
    <w:rsid w:val="007D6598"/>
    <w:rsid w:val="007D7EEE"/>
    <w:rsid w:val="007E5475"/>
    <w:rsid w:val="007F2642"/>
    <w:rsid w:val="007F3A60"/>
    <w:rsid w:val="0080613D"/>
    <w:rsid w:val="008118DE"/>
    <w:rsid w:val="008161BD"/>
    <w:rsid w:val="00817845"/>
    <w:rsid w:val="00820B7D"/>
    <w:rsid w:val="00826698"/>
    <w:rsid w:val="00833A49"/>
    <w:rsid w:val="00852C37"/>
    <w:rsid w:val="00862A8E"/>
    <w:rsid w:val="008831D1"/>
    <w:rsid w:val="00894E1F"/>
    <w:rsid w:val="00896DBA"/>
    <w:rsid w:val="008A29E5"/>
    <w:rsid w:val="008A7F5C"/>
    <w:rsid w:val="008B0069"/>
    <w:rsid w:val="008C6548"/>
    <w:rsid w:val="008C7E51"/>
    <w:rsid w:val="008D5526"/>
    <w:rsid w:val="0090027D"/>
    <w:rsid w:val="009157B2"/>
    <w:rsid w:val="009405BB"/>
    <w:rsid w:val="00942CCD"/>
    <w:rsid w:val="00951D7A"/>
    <w:rsid w:val="009720E9"/>
    <w:rsid w:val="00982C52"/>
    <w:rsid w:val="00995B6D"/>
    <w:rsid w:val="00996710"/>
    <w:rsid w:val="009A6AE6"/>
    <w:rsid w:val="009B17CD"/>
    <w:rsid w:val="009B17FF"/>
    <w:rsid w:val="009B6F40"/>
    <w:rsid w:val="009B7A2F"/>
    <w:rsid w:val="009C6162"/>
    <w:rsid w:val="009C7956"/>
    <w:rsid w:val="009E3AEC"/>
    <w:rsid w:val="009F0C3B"/>
    <w:rsid w:val="009F58E1"/>
    <w:rsid w:val="00A03FC3"/>
    <w:rsid w:val="00A07237"/>
    <w:rsid w:val="00A23436"/>
    <w:rsid w:val="00A64335"/>
    <w:rsid w:val="00A66431"/>
    <w:rsid w:val="00A73983"/>
    <w:rsid w:val="00A96054"/>
    <w:rsid w:val="00AA6F59"/>
    <w:rsid w:val="00AB6C55"/>
    <w:rsid w:val="00AC1C51"/>
    <w:rsid w:val="00AC2398"/>
    <w:rsid w:val="00AD3E81"/>
    <w:rsid w:val="00AD5395"/>
    <w:rsid w:val="00AE31CA"/>
    <w:rsid w:val="00AF32FC"/>
    <w:rsid w:val="00B008D3"/>
    <w:rsid w:val="00B07931"/>
    <w:rsid w:val="00B1466A"/>
    <w:rsid w:val="00B17726"/>
    <w:rsid w:val="00B27F90"/>
    <w:rsid w:val="00B30CE2"/>
    <w:rsid w:val="00B33488"/>
    <w:rsid w:val="00B42521"/>
    <w:rsid w:val="00B50C1C"/>
    <w:rsid w:val="00B546BD"/>
    <w:rsid w:val="00B56AE2"/>
    <w:rsid w:val="00B64D7E"/>
    <w:rsid w:val="00B65B8B"/>
    <w:rsid w:val="00B844DB"/>
    <w:rsid w:val="00B93D7B"/>
    <w:rsid w:val="00B95CB4"/>
    <w:rsid w:val="00BA4A48"/>
    <w:rsid w:val="00BB15F2"/>
    <w:rsid w:val="00BC41D0"/>
    <w:rsid w:val="00C02902"/>
    <w:rsid w:val="00C03380"/>
    <w:rsid w:val="00C05E53"/>
    <w:rsid w:val="00C06779"/>
    <w:rsid w:val="00C11B88"/>
    <w:rsid w:val="00C12C25"/>
    <w:rsid w:val="00C172FD"/>
    <w:rsid w:val="00C328C5"/>
    <w:rsid w:val="00C51D48"/>
    <w:rsid w:val="00C71C51"/>
    <w:rsid w:val="00C734EE"/>
    <w:rsid w:val="00C74D85"/>
    <w:rsid w:val="00C761BB"/>
    <w:rsid w:val="00C8160D"/>
    <w:rsid w:val="00C94C76"/>
    <w:rsid w:val="00CA0C8D"/>
    <w:rsid w:val="00CA632A"/>
    <w:rsid w:val="00CC58AA"/>
    <w:rsid w:val="00CE34E0"/>
    <w:rsid w:val="00D15CF5"/>
    <w:rsid w:val="00D31176"/>
    <w:rsid w:val="00D3218F"/>
    <w:rsid w:val="00D54B59"/>
    <w:rsid w:val="00D55845"/>
    <w:rsid w:val="00D6008E"/>
    <w:rsid w:val="00D62F7F"/>
    <w:rsid w:val="00D66AF6"/>
    <w:rsid w:val="00D73338"/>
    <w:rsid w:val="00D91C25"/>
    <w:rsid w:val="00D953E4"/>
    <w:rsid w:val="00DA1789"/>
    <w:rsid w:val="00DB3E67"/>
    <w:rsid w:val="00DD1474"/>
    <w:rsid w:val="00DD6152"/>
    <w:rsid w:val="00DE300C"/>
    <w:rsid w:val="00E112FD"/>
    <w:rsid w:val="00E37A36"/>
    <w:rsid w:val="00E83D8B"/>
    <w:rsid w:val="00E85BE4"/>
    <w:rsid w:val="00EA5512"/>
    <w:rsid w:val="00EC5DDE"/>
    <w:rsid w:val="00ED1E29"/>
    <w:rsid w:val="00ED5ABA"/>
    <w:rsid w:val="00EE097B"/>
    <w:rsid w:val="00EE7E74"/>
    <w:rsid w:val="00EF74B1"/>
    <w:rsid w:val="00F01928"/>
    <w:rsid w:val="00F53BE3"/>
    <w:rsid w:val="00F67090"/>
    <w:rsid w:val="00F77B44"/>
    <w:rsid w:val="00F81DCB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784C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39AB-4BB6-42D9-9593-80825FA4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burmistrova</cp:lastModifiedBy>
  <cp:revision>24</cp:revision>
  <cp:lastPrinted>2018-07-16T06:59:00Z</cp:lastPrinted>
  <dcterms:created xsi:type="dcterms:W3CDTF">2018-04-19T11:04:00Z</dcterms:created>
  <dcterms:modified xsi:type="dcterms:W3CDTF">2018-07-19T10:33:00Z</dcterms:modified>
</cp:coreProperties>
</file>